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ED" w:rsidRDefault="00E07371">
      <w:pPr>
        <w:rPr>
          <w:rFonts w:ascii="Times New Roman" w:hAnsi="Times New Roman" w:cs="Times New Roman"/>
          <w:lang w:val="uk-UA"/>
        </w:rPr>
      </w:pPr>
      <w:r w:rsidRPr="00E07371">
        <w:rPr>
          <w:rFonts w:ascii="Times New Roman" w:hAnsi="Times New Roman" w:cs="Times New Roman"/>
        </w:rPr>
        <w:t>УДК 623.438</w:t>
      </w:r>
    </w:p>
    <w:p w:rsidR="002D4282" w:rsidRPr="002D4282" w:rsidRDefault="002D4282" w:rsidP="002D4282">
      <w:pPr>
        <w:spacing w:before="120" w:after="12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2D4282">
        <w:rPr>
          <w:rFonts w:ascii="Times New Roman" w:hAnsi="Times New Roman" w:cs="Times New Roman"/>
          <w:lang w:val="uk-UA"/>
        </w:rPr>
        <w:t>М. Г.</w:t>
      </w:r>
      <w:r w:rsidRPr="002D4282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2D4282">
        <w:rPr>
          <w:rFonts w:ascii="Times New Roman" w:hAnsi="Times New Roman" w:cs="Times New Roman"/>
          <w:b/>
          <w:lang w:val="uk-UA"/>
        </w:rPr>
        <w:t>Домненко</w:t>
      </w:r>
      <w:proofErr w:type="spellEnd"/>
    </w:p>
    <w:p w:rsidR="00E07371" w:rsidRPr="00E07371" w:rsidRDefault="00E07371" w:rsidP="002D4282">
      <w:pPr>
        <w:spacing w:before="120" w:after="12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E07371">
        <w:rPr>
          <w:rFonts w:ascii="Times New Roman" w:hAnsi="Times New Roman" w:cs="Times New Roman"/>
          <w:b/>
          <w:lang w:val="uk-UA"/>
        </w:rPr>
        <w:t xml:space="preserve">РОЗРОБКА СПЕЦІАЛЬНОГО БОЄПРИПАСУ </w:t>
      </w:r>
      <w:r w:rsidR="00EF0F56">
        <w:rPr>
          <w:rFonts w:ascii="Times New Roman" w:hAnsi="Times New Roman" w:cs="Times New Roman"/>
          <w:b/>
          <w:lang w:val="uk-UA"/>
        </w:rPr>
        <w:t xml:space="preserve">СТВОЛЬНОЇ АРТИЛЕРІЇ </w:t>
      </w:r>
      <w:r w:rsidRPr="00E07371">
        <w:rPr>
          <w:rFonts w:ascii="Times New Roman" w:hAnsi="Times New Roman" w:cs="Times New Roman"/>
          <w:b/>
          <w:lang w:val="uk-UA"/>
        </w:rPr>
        <w:t>ДЛЯ ПОДОЛАННЯ КОМПЛЕКСУ АКТИВНОГО ТА ДИНАМІЧНОГО ЗАХИСТУ ТАНКІВ</w:t>
      </w:r>
    </w:p>
    <w:p w:rsidR="00E07371" w:rsidRPr="00D55B8D" w:rsidRDefault="00E07371" w:rsidP="00D55B8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D4282">
        <w:rPr>
          <w:rFonts w:ascii="Times New Roman" w:hAnsi="Times New Roman" w:cs="Times New Roman"/>
          <w:b/>
          <w:lang w:val="uk-UA"/>
        </w:rPr>
        <w:t>Анотація:</w:t>
      </w:r>
      <w:r w:rsidRPr="00D55B8D">
        <w:rPr>
          <w:rFonts w:ascii="Times New Roman" w:hAnsi="Times New Roman" w:cs="Times New Roman"/>
          <w:lang w:val="uk-UA"/>
        </w:rPr>
        <w:t xml:space="preserve"> </w:t>
      </w:r>
      <w:r w:rsidR="00D55B8D" w:rsidRPr="00D55B8D">
        <w:rPr>
          <w:rFonts w:ascii="Times New Roman" w:hAnsi="Times New Roman" w:cs="Times New Roman"/>
          <w:lang w:val="uk-UA"/>
        </w:rPr>
        <w:t xml:space="preserve">з метою подолання захисту сучасних танків від дії кумулятивних боєприпасів пропонується розробити спеціальний боєприпаси для ствольної артилерії (танкових та артилерійських гармат).  </w:t>
      </w:r>
    </w:p>
    <w:p w:rsidR="00E07371" w:rsidRPr="00D55B8D" w:rsidRDefault="00E07371" w:rsidP="00D55B8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D4282">
        <w:rPr>
          <w:rFonts w:ascii="Times New Roman" w:hAnsi="Times New Roman" w:cs="Times New Roman"/>
          <w:b/>
          <w:lang w:val="uk-UA"/>
        </w:rPr>
        <w:t>Ключові слова:</w:t>
      </w:r>
      <w:r w:rsidRPr="00D55B8D">
        <w:rPr>
          <w:rFonts w:ascii="Times New Roman" w:hAnsi="Times New Roman" w:cs="Times New Roman"/>
          <w:lang w:val="uk-UA"/>
        </w:rPr>
        <w:t xml:space="preserve"> танк, броньована техніка, кумулятивний боєприпаси, комплексна активна та динамічна системи захисту.</w:t>
      </w:r>
    </w:p>
    <w:p w:rsidR="00D55B8D" w:rsidRPr="00E804F9" w:rsidRDefault="00D55B8D" w:rsidP="002D428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E804F9">
        <w:rPr>
          <w:rFonts w:ascii="Times New Roman" w:hAnsi="Times New Roman" w:cs="Times New Roman"/>
          <w:b/>
          <w:lang w:val="en-US"/>
        </w:rPr>
        <w:t>Abstract:</w:t>
      </w:r>
      <w:r w:rsidRPr="00E804F9">
        <w:rPr>
          <w:rFonts w:ascii="Times New Roman" w:hAnsi="Times New Roman" w:cs="Times New Roman"/>
          <w:lang w:val="en-US"/>
        </w:rPr>
        <w:t xml:space="preserve"> in order to overcome the protection of modern tanks from the action of cumulative ammunition, it is proposed to develop special ammunition for barrel artillery (tank and artillery guns).</w:t>
      </w:r>
    </w:p>
    <w:p w:rsidR="00D55B8D" w:rsidRPr="00E804F9" w:rsidRDefault="00D55B8D" w:rsidP="002D428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E804F9">
        <w:rPr>
          <w:rFonts w:ascii="Times New Roman" w:hAnsi="Times New Roman" w:cs="Times New Roman"/>
          <w:b/>
          <w:lang w:val="en-US"/>
        </w:rPr>
        <w:t>Keywords:</w:t>
      </w:r>
      <w:r w:rsidRPr="00E804F9">
        <w:rPr>
          <w:rFonts w:ascii="Times New Roman" w:hAnsi="Times New Roman" w:cs="Times New Roman"/>
          <w:lang w:val="en-US"/>
        </w:rPr>
        <w:t xml:space="preserve"> tank, armored vehicles, cumulative ammunition, complex active and dynamic defense systems.</w:t>
      </w:r>
    </w:p>
    <w:p w:rsidR="00E07371" w:rsidRPr="00D55B8D" w:rsidRDefault="00E07371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CB26E2" w:rsidRDefault="001D0230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0230">
        <w:rPr>
          <w:rFonts w:ascii="Times New Roman" w:hAnsi="Times New Roman" w:cs="Times New Roman"/>
          <w:lang w:val="uk-UA"/>
        </w:rPr>
        <w:t>Однією з ознак сучасної</w:t>
      </w:r>
      <w:r>
        <w:rPr>
          <w:rFonts w:ascii="Times New Roman" w:hAnsi="Times New Roman" w:cs="Times New Roman"/>
          <w:lang w:val="uk-UA"/>
        </w:rPr>
        <w:t xml:space="preserve"> російсько-української війни є масоване застосування росіянами </w:t>
      </w:r>
      <w:r w:rsidR="00EF344E">
        <w:rPr>
          <w:rFonts w:ascii="Times New Roman" w:hAnsi="Times New Roman" w:cs="Times New Roman"/>
          <w:lang w:val="uk-UA"/>
        </w:rPr>
        <w:t xml:space="preserve">на полі бою </w:t>
      </w:r>
      <w:r>
        <w:rPr>
          <w:rFonts w:ascii="Times New Roman" w:hAnsi="Times New Roman" w:cs="Times New Roman"/>
          <w:lang w:val="uk-UA"/>
        </w:rPr>
        <w:t>великої кількості броньованої техніки. Особлив</w:t>
      </w:r>
      <w:r w:rsidR="002D4282">
        <w:rPr>
          <w:rFonts w:ascii="Times New Roman" w:hAnsi="Times New Roman" w:cs="Times New Roman"/>
          <w:lang w:val="uk-UA"/>
        </w:rPr>
        <w:t>ого значення</w:t>
      </w:r>
      <w:r>
        <w:rPr>
          <w:rFonts w:ascii="Times New Roman" w:hAnsi="Times New Roman" w:cs="Times New Roman"/>
          <w:lang w:val="uk-UA"/>
        </w:rPr>
        <w:t xml:space="preserve"> </w:t>
      </w:r>
      <w:r w:rsidR="002D4282">
        <w:rPr>
          <w:rFonts w:ascii="Times New Roman" w:hAnsi="Times New Roman" w:cs="Times New Roman"/>
          <w:lang w:val="uk-UA"/>
        </w:rPr>
        <w:t xml:space="preserve">надається </w:t>
      </w:r>
      <w:r>
        <w:rPr>
          <w:rFonts w:ascii="Times New Roman" w:hAnsi="Times New Roman" w:cs="Times New Roman"/>
          <w:lang w:val="uk-UA"/>
        </w:rPr>
        <w:t>суто танков</w:t>
      </w:r>
      <w:r w:rsidR="002D4282">
        <w:rPr>
          <w:rFonts w:ascii="Times New Roman" w:hAnsi="Times New Roman" w:cs="Times New Roman"/>
          <w:lang w:val="uk-UA"/>
        </w:rPr>
        <w:t>им</w:t>
      </w:r>
      <w:r>
        <w:rPr>
          <w:rFonts w:ascii="Times New Roman" w:hAnsi="Times New Roman" w:cs="Times New Roman"/>
          <w:lang w:val="uk-UA"/>
        </w:rPr>
        <w:t xml:space="preserve"> військов</w:t>
      </w:r>
      <w:r w:rsidR="002D4282">
        <w:rPr>
          <w:rFonts w:ascii="Times New Roman" w:hAnsi="Times New Roman" w:cs="Times New Roman"/>
          <w:lang w:val="uk-UA"/>
        </w:rPr>
        <w:t>им</w:t>
      </w:r>
      <w:r>
        <w:rPr>
          <w:rFonts w:ascii="Times New Roman" w:hAnsi="Times New Roman" w:cs="Times New Roman"/>
          <w:lang w:val="uk-UA"/>
        </w:rPr>
        <w:t xml:space="preserve"> підрозділ</w:t>
      </w:r>
      <w:r w:rsidR="002D4282">
        <w:rPr>
          <w:rFonts w:ascii="Times New Roman" w:hAnsi="Times New Roman" w:cs="Times New Roman"/>
          <w:lang w:val="uk-UA"/>
        </w:rPr>
        <w:t>ам</w:t>
      </w:r>
      <w:r>
        <w:rPr>
          <w:rFonts w:ascii="Times New Roman" w:hAnsi="Times New Roman" w:cs="Times New Roman"/>
          <w:lang w:val="uk-UA"/>
        </w:rPr>
        <w:t>, частин</w:t>
      </w:r>
      <w:r w:rsidR="002D4282">
        <w:rPr>
          <w:rFonts w:ascii="Times New Roman" w:hAnsi="Times New Roman" w:cs="Times New Roman"/>
          <w:lang w:val="uk-UA"/>
        </w:rPr>
        <w:t>ам</w:t>
      </w:r>
      <w:r>
        <w:rPr>
          <w:rFonts w:ascii="Times New Roman" w:hAnsi="Times New Roman" w:cs="Times New Roman"/>
          <w:lang w:val="uk-UA"/>
        </w:rPr>
        <w:t>, об’єднання</w:t>
      </w:r>
      <w:r w:rsidR="002D4282">
        <w:rPr>
          <w:rFonts w:ascii="Times New Roman" w:hAnsi="Times New Roman" w:cs="Times New Roman"/>
          <w:lang w:val="uk-UA"/>
        </w:rPr>
        <w:t>м</w:t>
      </w:r>
      <w:r>
        <w:rPr>
          <w:rFonts w:ascii="Times New Roman" w:hAnsi="Times New Roman" w:cs="Times New Roman"/>
          <w:lang w:val="uk-UA"/>
        </w:rPr>
        <w:t xml:space="preserve"> та навіть з’єднання</w:t>
      </w:r>
      <w:r w:rsidR="002D4282">
        <w:rPr>
          <w:rFonts w:ascii="Times New Roman" w:hAnsi="Times New Roman" w:cs="Times New Roman"/>
          <w:lang w:val="uk-UA"/>
        </w:rPr>
        <w:t>м</w:t>
      </w:r>
      <w:r>
        <w:rPr>
          <w:rFonts w:ascii="Times New Roman" w:hAnsi="Times New Roman" w:cs="Times New Roman"/>
          <w:lang w:val="uk-UA"/>
        </w:rPr>
        <w:t xml:space="preserve">. </w:t>
      </w:r>
      <w:r w:rsidR="00EF0647">
        <w:rPr>
          <w:rFonts w:ascii="Times New Roman" w:hAnsi="Times New Roman" w:cs="Times New Roman"/>
          <w:lang w:val="uk-UA"/>
        </w:rPr>
        <w:t xml:space="preserve">На озброєнні </w:t>
      </w:r>
      <w:proofErr w:type="spellStart"/>
      <w:r w:rsidR="00EF0647">
        <w:rPr>
          <w:rFonts w:ascii="Times New Roman" w:hAnsi="Times New Roman" w:cs="Times New Roman"/>
          <w:lang w:val="uk-UA"/>
        </w:rPr>
        <w:t>рашистської</w:t>
      </w:r>
      <w:proofErr w:type="spellEnd"/>
      <w:r w:rsidR="00EF0647">
        <w:rPr>
          <w:rFonts w:ascii="Times New Roman" w:hAnsi="Times New Roman" w:cs="Times New Roman"/>
          <w:lang w:val="uk-UA"/>
        </w:rPr>
        <w:t xml:space="preserve"> армії перебуває величезна кількість різних типів танків від</w:t>
      </w:r>
      <w:r w:rsidR="002D4282">
        <w:rPr>
          <w:rFonts w:ascii="Times New Roman" w:hAnsi="Times New Roman" w:cs="Times New Roman"/>
          <w:lang w:val="uk-UA"/>
        </w:rPr>
        <w:t>,</w:t>
      </w:r>
      <w:r w:rsidR="00EF0647">
        <w:rPr>
          <w:rFonts w:ascii="Times New Roman" w:hAnsi="Times New Roman" w:cs="Times New Roman"/>
          <w:lang w:val="uk-UA"/>
        </w:rPr>
        <w:t xml:space="preserve"> застарілих </w:t>
      </w:r>
      <w:r w:rsidR="00123417">
        <w:rPr>
          <w:rFonts w:ascii="Times New Roman" w:hAnsi="Times New Roman" w:cs="Times New Roman"/>
          <w:lang w:val="uk-UA"/>
        </w:rPr>
        <w:t xml:space="preserve"> </w:t>
      </w:r>
      <w:r w:rsidR="0065205A">
        <w:rPr>
          <w:rFonts w:ascii="Times New Roman" w:hAnsi="Times New Roman" w:cs="Times New Roman"/>
          <w:lang w:val="uk-UA"/>
        </w:rPr>
        <w:t xml:space="preserve">Т-54, </w:t>
      </w:r>
      <w:r w:rsidR="00EF0647">
        <w:rPr>
          <w:rFonts w:ascii="Times New Roman" w:hAnsi="Times New Roman" w:cs="Times New Roman"/>
          <w:lang w:val="uk-UA"/>
        </w:rPr>
        <w:t>Т-55</w:t>
      </w:r>
      <w:r w:rsidR="0065205A">
        <w:rPr>
          <w:rFonts w:ascii="Times New Roman" w:hAnsi="Times New Roman" w:cs="Times New Roman"/>
          <w:lang w:val="uk-UA"/>
        </w:rPr>
        <w:t xml:space="preserve">, </w:t>
      </w:r>
      <w:r w:rsidR="00EF0647">
        <w:rPr>
          <w:rFonts w:ascii="Times New Roman" w:hAnsi="Times New Roman" w:cs="Times New Roman"/>
          <w:lang w:val="uk-UA"/>
        </w:rPr>
        <w:t>Т-62 та їх модифікацій, до більш сучасних, які пройшли модернізацію</w:t>
      </w:r>
      <w:r w:rsidR="00CB26E2">
        <w:rPr>
          <w:rFonts w:ascii="Times New Roman" w:hAnsi="Times New Roman" w:cs="Times New Roman"/>
          <w:lang w:val="uk-UA"/>
        </w:rPr>
        <w:t xml:space="preserve"> після розпаду СРСР</w:t>
      </w:r>
      <w:r w:rsidR="00EF0647">
        <w:rPr>
          <w:rFonts w:ascii="Times New Roman" w:hAnsi="Times New Roman" w:cs="Times New Roman"/>
          <w:lang w:val="uk-UA"/>
        </w:rPr>
        <w:t xml:space="preserve">, що видно із різних літерних індексів після </w:t>
      </w:r>
      <w:r w:rsidR="00CB26E2">
        <w:rPr>
          <w:rFonts w:ascii="Times New Roman" w:hAnsi="Times New Roman" w:cs="Times New Roman"/>
          <w:lang w:val="uk-UA"/>
        </w:rPr>
        <w:t xml:space="preserve">їх </w:t>
      </w:r>
      <w:r w:rsidR="00EF0647">
        <w:rPr>
          <w:rFonts w:ascii="Times New Roman" w:hAnsi="Times New Roman" w:cs="Times New Roman"/>
          <w:lang w:val="uk-UA"/>
        </w:rPr>
        <w:t xml:space="preserve">основних назв: Т-72, Т-80, Т-90. Це дає можливість противнику використовувати </w:t>
      </w:r>
      <w:r w:rsidR="00CB26E2">
        <w:rPr>
          <w:rFonts w:ascii="Times New Roman" w:hAnsi="Times New Roman" w:cs="Times New Roman"/>
          <w:lang w:val="uk-UA"/>
        </w:rPr>
        <w:t>танки</w:t>
      </w:r>
      <w:r w:rsidR="00EF0647">
        <w:rPr>
          <w:rFonts w:ascii="Times New Roman" w:hAnsi="Times New Roman" w:cs="Times New Roman"/>
          <w:lang w:val="uk-UA"/>
        </w:rPr>
        <w:t xml:space="preserve"> у значних кількостях, створюючи матеріальну перевагу на окремих ділянках фронту</w:t>
      </w:r>
      <w:r w:rsidR="00CB26E2">
        <w:rPr>
          <w:rFonts w:ascii="Times New Roman" w:hAnsi="Times New Roman" w:cs="Times New Roman"/>
          <w:lang w:val="uk-UA"/>
        </w:rPr>
        <w:t xml:space="preserve">, а також поповнювати </w:t>
      </w:r>
      <w:r w:rsidR="00156BAC">
        <w:rPr>
          <w:rFonts w:ascii="Times New Roman" w:hAnsi="Times New Roman" w:cs="Times New Roman"/>
          <w:lang w:val="uk-UA"/>
        </w:rPr>
        <w:t xml:space="preserve">або </w:t>
      </w:r>
      <w:r w:rsidR="00CB26E2">
        <w:rPr>
          <w:rFonts w:ascii="Times New Roman" w:hAnsi="Times New Roman" w:cs="Times New Roman"/>
          <w:lang w:val="uk-UA"/>
        </w:rPr>
        <w:t>укомплектовувати ними існуючі підрозділи та військові частини</w:t>
      </w:r>
      <w:r w:rsidR="00DE66B5">
        <w:rPr>
          <w:rFonts w:ascii="Times New Roman" w:hAnsi="Times New Roman" w:cs="Times New Roman"/>
          <w:lang w:val="uk-UA"/>
        </w:rPr>
        <w:t xml:space="preserve">, а також </w:t>
      </w:r>
      <w:r w:rsidR="00CB26E2">
        <w:rPr>
          <w:rFonts w:ascii="Times New Roman" w:hAnsi="Times New Roman" w:cs="Times New Roman"/>
          <w:lang w:val="uk-UA"/>
        </w:rPr>
        <w:t>форму</w:t>
      </w:r>
      <w:r w:rsidR="00DE66B5">
        <w:rPr>
          <w:rFonts w:ascii="Times New Roman" w:hAnsi="Times New Roman" w:cs="Times New Roman"/>
          <w:lang w:val="uk-UA"/>
        </w:rPr>
        <w:t>вати нові</w:t>
      </w:r>
      <w:r w:rsidR="00EF0647">
        <w:rPr>
          <w:rFonts w:ascii="Times New Roman" w:hAnsi="Times New Roman" w:cs="Times New Roman"/>
          <w:lang w:val="uk-UA"/>
        </w:rPr>
        <w:t>.</w:t>
      </w:r>
    </w:p>
    <w:p w:rsidR="00E20DF6" w:rsidRDefault="00DE66B5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Подібн</w:t>
      </w:r>
      <w:r w:rsidR="002D4282">
        <w:rPr>
          <w:rFonts w:ascii="Times New Roman" w:hAnsi="Times New Roman" w:cs="Times New Roman"/>
          <w:lang w:val="uk-UA"/>
        </w:rPr>
        <w:t>о</w:t>
      </w:r>
      <w:r w:rsidR="00CB26E2">
        <w:rPr>
          <w:rFonts w:ascii="Times New Roman" w:hAnsi="Times New Roman" w:cs="Times New Roman"/>
          <w:lang w:val="uk-UA"/>
        </w:rPr>
        <w:t xml:space="preserve"> </w:t>
      </w:r>
      <w:r w:rsidR="00751597">
        <w:rPr>
          <w:rFonts w:ascii="Times New Roman" w:hAnsi="Times New Roman" w:cs="Times New Roman"/>
          <w:lang w:val="uk-UA"/>
        </w:rPr>
        <w:t xml:space="preserve">модернізації танкової техніки </w:t>
      </w:r>
      <w:r w:rsidR="00156BAC">
        <w:rPr>
          <w:rFonts w:ascii="Times New Roman" w:hAnsi="Times New Roman" w:cs="Times New Roman"/>
          <w:lang w:val="uk-UA"/>
        </w:rPr>
        <w:t>після розпаду СРСР</w:t>
      </w:r>
      <w:r w:rsidR="00CB26E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B26E2">
        <w:rPr>
          <w:rFonts w:ascii="Times New Roman" w:hAnsi="Times New Roman" w:cs="Times New Roman"/>
          <w:lang w:val="uk-UA"/>
        </w:rPr>
        <w:t>рашис</w:t>
      </w:r>
      <w:r w:rsidR="002D4282">
        <w:rPr>
          <w:rFonts w:ascii="Times New Roman" w:hAnsi="Times New Roman" w:cs="Times New Roman"/>
          <w:lang w:val="uk-UA"/>
        </w:rPr>
        <w:t>тс</w:t>
      </w:r>
      <w:r w:rsidR="00CB26E2">
        <w:rPr>
          <w:rFonts w:ascii="Times New Roman" w:hAnsi="Times New Roman" w:cs="Times New Roman"/>
          <w:lang w:val="uk-UA"/>
        </w:rPr>
        <w:t>ьк</w:t>
      </w:r>
      <w:r w:rsidR="00156BAC">
        <w:rPr>
          <w:rFonts w:ascii="Times New Roman" w:hAnsi="Times New Roman" w:cs="Times New Roman"/>
          <w:lang w:val="uk-UA"/>
        </w:rPr>
        <w:t>а</w:t>
      </w:r>
      <w:proofErr w:type="spellEnd"/>
      <w:r w:rsidR="00CB26E2">
        <w:rPr>
          <w:rFonts w:ascii="Times New Roman" w:hAnsi="Times New Roman" w:cs="Times New Roman"/>
          <w:lang w:val="uk-UA"/>
        </w:rPr>
        <w:t xml:space="preserve"> федераці</w:t>
      </w:r>
      <w:r w:rsidR="00156BAC">
        <w:rPr>
          <w:rFonts w:ascii="Times New Roman" w:hAnsi="Times New Roman" w:cs="Times New Roman"/>
          <w:lang w:val="uk-UA"/>
        </w:rPr>
        <w:t>я</w:t>
      </w:r>
      <w:r w:rsidR="00CB26E2">
        <w:rPr>
          <w:rFonts w:ascii="Times New Roman" w:hAnsi="Times New Roman" w:cs="Times New Roman"/>
          <w:lang w:val="uk-UA"/>
        </w:rPr>
        <w:t xml:space="preserve"> здійснювал</w:t>
      </w:r>
      <w:r w:rsidR="00156BAC">
        <w:rPr>
          <w:rFonts w:ascii="Times New Roman" w:hAnsi="Times New Roman" w:cs="Times New Roman"/>
          <w:lang w:val="uk-UA"/>
        </w:rPr>
        <w:t xml:space="preserve">а </w:t>
      </w:r>
      <w:r w:rsidR="00CB26E2">
        <w:rPr>
          <w:rFonts w:ascii="Times New Roman" w:hAnsi="Times New Roman" w:cs="Times New Roman"/>
          <w:lang w:val="uk-UA"/>
        </w:rPr>
        <w:t xml:space="preserve">удосконалення </w:t>
      </w:r>
      <w:r w:rsidR="002D4282">
        <w:rPr>
          <w:rFonts w:ascii="Times New Roman" w:hAnsi="Times New Roman" w:cs="Times New Roman"/>
          <w:lang w:val="uk-UA"/>
        </w:rPr>
        <w:t>наявних</w:t>
      </w:r>
      <w:r w:rsidR="00CB26E2">
        <w:rPr>
          <w:rFonts w:ascii="Times New Roman" w:hAnsi="Times New Roman" w:cs="Times New Roman"/>
          <w:lang w:val="uk-UA"/>
        </w:rPr>
        <w:t xml:space="preserve"> броньованих артилерійських систем: «Тюльпан» (2С4), «Малка» (2С7м),</w:t>
      </w:r>
      <w:r w:rsidR="002D4282">
        <w:rPr>
          <w:rFonts w:ascii="Times New Roman" w:hAnsi="Times New Roman" w:cs="Times New Roman"/>
          <w:lang w:val="uk-UA"/>
        </w:rPr>
        <w:t xml:space="preserve"> </w:t>
      </w:r>
      <w:r w:rsidR="00CB26E2">
        <w:rPr>
          <w:rFonts w:ascii="Times New Roman" w:hAnsi="Times New Roman" w:cs="Times New Roman"/>
          <w:lang w:val="uk-UA"/>
        </w:rPr>
        <w:t>«</w:t>
      </w:r>
      <w:proofErr w:type="spellStart"/>
      <w:r w:rsidR="00CB26E2">
        <w:rPr>
          <w:rFonts w:ascii="Times New Roman" w:hAnsi="Times New Roman" w:cs="Times New Roman"/>
          <w:lang w:val="uk-UA"/>
        </w:rPr>
        <w:t>Гиацинт-С</w:t>
      </w:r>
      <w:proofErr w:type="spellEnd"/>
      <w:r w:rsidR="00CB26E2">
        <w:rPr>
          <w:rFonts w:ascii="Times New Roman" w:hAnsi="Times New Roman" w:cs="Times New Roman"/>
          <w:lang w:val="uk-UA"/>
        </w:rPr>
        <w:t>» (2С5), «Мста-С» (2С19) з різними варіантами модифікації, «Акація» (2С3),</w:t>
      </w:r>
      <w:r>
        <w:rPr>
          <w:rFonts w:ascii="Times New Roman" w:hAnsi="Times New Roman" w:cs="Times New Roman"/>
          <w:lang w:val="uk-UA"/>
        </w:rPr>
        <w:t xml:space="preserve"> </w:t>
      </w:r>
      <w:r w:rsidR="00CB26E2">
        <w:rPr>
          <w:rFonts w:ascii="Times New Roman" w:hAnsi="Times New Roman" w:cs="Times New Roman"/>
          <w:lang w:val="uk-UA"/>
        </w:rPr>
        <w:t>«</w:t>
      </w:r>
      <w:proofErr w:type="spellStart"/>
      <w:r w:rsidR="00CB26E2">
        <w:rPr>
          <w:rFonts w:ascii="Times New Roman" w:hAnsi="Times New Roman" w:cs="Times New Roman"/>
          <w:lang w:val="uk-UA"/>
        </w:rPr>
        <w:t>Хоста</w:t>
      </w:r>
      <w:proofErr w:type="spellEnd"/>
      <w:r w:rsidR="00CB26E2">
        <w:rPr>
          <w:rFonts w:ascii="Times New Roman" w:hAnsi="Times New Roman" w:cs="Times New Roman"/>
          <w:lang w:val="uk-UA"/>
        </w:rPr>
        <w:t>» (2С34), «</w:t>
      </w:r>
      <w:r w:rsidR="00E20DF6">
        <w:rPr>
          <w:rFonts w:ascii="Times New Roman" w:hAnsi="Times New Roman" w:cs="Times New Roman"/>
          <w:lang w:val="uk-UA"/>
        </w:rPr>
        <w:t>Нонна СВК</w:t>
      </w:r>
      <w:r w:rsidR="00CB26E2">
        <w:rPr>
          <w:rFonts w:ascii="Times New Roman" w:hAnsi="Times New Roman" w:cs="Times New Roman"/>
          <w:lang w:val="uk-UA"/>
        </w:rPr>
        <w:t>» (2С</w:t>
      </w:r>
      <w:r w:rsidR="00E20DF6">
        <w:rPr>
          <w:rFonts w:ascii="Times New Roman" w:hAnsi="Times New Roman" w:cs="Times New Roman"/>
          <w:lang w:val="uk-UA"/>
        </w:rPr>
        <w:t>23</w:t>
      </w:r>
      <w:r w:rsidR="00CB26E2">
        <w:rPr>
          <w:rFonts w:ascii="Times New Roman" w:hAnsi="Times New Roman" w:cs="Times New Roman"/>
          <w:lang w:val="uk-UA"/>
        </w:rPr>
        <w:t>)</w:t>
      </w:r>
      <w:r w:rsidR="00E20DF6">
        <w:rPr>
          <w:rFonts w:ascii="Times New Roman" w:hAnsi="Times New Roman" w:cs="Times New Roman"/>
          <w:lang w:val="uk-UA"/>
        </w:rPr>
        <w:t>.</w:t>
      </w:r>
    </w:p>
    <w:p w:rsidR="00E20DF6" w:rsidRDefault="00156BAC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Не залишил</w:t>
      </w:r>
      <w:r w:rsidR="002D4282">
        <w:rPr>
          <w:rFonts w:ascii="Times New Roman" w:hAnsi="Times New Roman" w:cs="Times New Roman"/>
          <w:lang w:val="uk-UA"/>
        </w:rPr>
        <w:t>ися</w:t>
      </w:r>
      <w:r>
        <w:rPr>
          <w:rFonts w:ascii="Times New Roman" w:hAnsi="Times New Roman" w:cs="Times New Roman"/>
          <w:lang w:val="uk-UA"/>
        </w:rPr>
        <w:t xml:space="preserve"> без уваги у</w:t>
      </w:r>
      <w:r w:rsidR="00E20DF6">
        <w:rPr>
          <w:rFonts w:ascii="Times New Roman" w:hAnsi="Times New Roman" w:cs="Times New Roman"/>
          <w:lang w:val="uk-UA"/>
        </w:rPr>
        <w:t>досконал</w:t>
      </w:r>
      <w:r w:rsidR="00DE66B5">
        <w:rPr>
          <w:rFonts w:ascii="Times New Roman" w:hAnsi="Times New Roman" w:cs="Times New Roman"/>
          <w:lang w:val="uk-UA"/>
        </w:rPr>
        <w:t>енн</w:t>
      </w:r>
      <w:r>
        <w:rPr>
          <w:rFonts w:ascii="Times New Roman" w:hAnsi="Times New Roman" w:cs="Times New Roman"/>
          <w:lang w:val="uk-UA"/>
        </w:rPr>
        <w:t xml:space="preserve">я, </w:t>
      </w:r>
      <w:r w:rsidR="00E20DF6">
        <w:rPr>
          <w:rFonts w:ascii="Times New Roman" w:hAnsi="Times New Roman" w:cs="Times New Roman"/>
          <w:lang w:val="uk-UA"/>
        </w:rPr>
        <w:t>модерніз</w:t>
      </w:r>
      <w:r w:rsidR="00DE66B5">
        <w:rPr>
          <w:rFonts w:ascii="Times New Roman" w:hAnsi="Times New Roman" w:cs="Times New Roman"/>
          <w:lang w:val="uk-UA"/>
        </w:rPr>
        <w:t>аці</w:t>
      </w:r>
      <w:r>
        <w:rPr>
          <w:rFonts w:ascii="Times New Roman" w:hAnsi="Times New Roman" w:cs="Times New Roman"/>
          <w:lang w:val="uk-UA"/>
        </w:rPr>
        <w:t>я</w:t>
      </w:r>
      <w:r w:rsidR="00DE66B5">
        <w:rPr>
          <w:rFonts w:ascii="Times New Roman" w:hAnsi="Times New Roman" w:cs="Times New Roman"/>
          <w:lang w:val="uk-UA"/>
        </w:rPr>
        <w:t xml:space="preserve"> </w:t>
      </w:r>
      <w:r w:rsidR="00E20DF6">
        <w:rPr>
          <w:rFonts w:ascii="Times New Roman" w:hAnsi="Times New Roman" w:cs="Times New Roman"/>
          <w:lang w:val="uk-UA"/>
        </w:rPr>
        <w:t>застаріл</w:t>
      </w:r>
      <w:r w:rsidR="002D4282">
        <w:rPr>
          <w:rFonts w:ascii="Times New Roman" w:hAnsi="Times New Roman" w:cs="Times New Roman"/>
          <w:lang w:val="uk-UA"/>
        </w:rPr>
        <w:t>их</w:t>
      </w:r>
      <w:r w:rsidR="00E20DF6"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lang w:val="uk-UA"/>
        </w:rPr>
        <w:t>розробка</w:t>
      </w:r>
      <w:r w:rsidR="00E20DF6">
        <w:rPr>
          <w:rFonts w:ascii="Times New Roman" w:hAnsi="Times New Roman" w:cs="Times New Roman"/>
          <w:lang w:val="uk-UA"/>
        </w:rPr>
        <w:t xml:space="preserve"> нов</w:t>
      </w:r>
      <w:r>
        <w:rPr>
          <w:rFonts w:ascii="Times New Roman" w:hAnsi="Times New Roman" w:cs="Times New Roman"/>
          <w:lang w:val="uk-UA"/>
        </w:rPr>
        <w:t xml:space="preserve">их протитанкових </w:t>
      </w:r>
      <w:r w:rsidR="00E20DF6">
        <w:rPr>
          <w:rFonts w:ascii="Times New Roman" w:hAnsi="Times New Roman" w:cs="Times New Roman"/>
          <w:lang w:val="uk-UA"/>
        </w:rPr>
        <w:t>систем</w:t>
      </w:r>
      <w:r>
        <w:rPr>
          <w:rFonts w:ascii="Times New Roman" w:hAnsi="Times New Roman" w:cs="Times New Roman"/>
          <w:lang w:val="uk-UA"/>
        </w:rPr>
        <w:t>, які встановлювалися</w:t>
      </w:r>
      <w:r w:rsidR="00E20DF6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E20DF6">
        <w:rPr>
          <w:rFonts w:ascii="Times New Roman" w:hAnsi="Times New Roman" w:cs="Times New Roman"/>
          <w:lang w:val="uk-UA"/>
        </w:rPr>
        <w:t>бронебазі</w:t>
      </w:r>
      <w:proofErr w:type="spellEnd"/>
      <w:r w:rsidR="00E20DF6">
        <w:rPr>
          <w:rFonts w:ascii="Times New Roman" w:hAnsi="Times New Roman" w:cs="Times New Roman"/>
          <w:lang w:val="uk-UA"/>
        </w:rPr>
        <w:t xml:space="preserve">: «Хризантема-С» (9П157), </w:t>
      </w:r>
      <w:r w:rsidR="00CB26E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</w:t>
      </w:r>
      <w:r w:rsidR="00E20DF6">
        <w:rPr>
          <w:rFonts w:ascii="Times New Roman" w:hAnsi="Times New Roman" w:cs="Times New Roman"/>
          <w:lang w:val="uk-UA"/>
        </w:rPr>
        <w:t>«Корнет-Т» (9П162), «</w:t>
      </w:r>
      <w:proofErr w:type="spellStart"/>
      <w:r w:rsidR="00E20DF6">
        <w:rPr>
          <w:rFonts w:ascii="Times New Roman" w:hAnsi="Times New Roman" w:cs="Times New Roman"/>
          <w:lang w:val="uk-UA"/>
        </w:rPr>
        <w:t>Корнет-Д</w:t>
      </w:r>
      <w:proofErr w:type="spellEnd"/>
      <w:r w:rsidR="00E20DF6">
        <w:rPr>
          <w:rFonts w:ascii="Times New Roman" w:hAnsi="Times New Roman" w:cs="Times New Roman"/>
          <w:lang w:val="uk-UA"/>
        </w:rPr>
        <w:t xml:space="preserve">» (9П163-3), «Штурм-С» (9П149). </w:t>
      </w:r>
    </w:p>
    <w:p w:rsidR="00EF0647" w:rsidRDefault="00E20DF6" w:rsidP="00DE66B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Величезна увага вищим керівництвом </w:t>
      </w:r>
      <w:proofErr w:type="spellStart"/>
      <w:r w:rsidR="002D4282">
        <w:rPr>
          <w:rFonts w:ascii="Times New Roman" w:hAnsi="Times New Roman" w:cs="Times New Roman"/>
          <w:lang w:val="uk-UA"/>
        </w:rPr>
        <w:t>рашистської</w:t>
      </w:r>
      <w:proofErr w:type="spellEnd"/>
      <w:r w:rsidR="002D428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федерації </w:t>
      </w:r>
      <w:r w:rsidR="00DE66B5">
        <w:rPr>
          <w:rFonts w:ascii="Times New Roman" w:hAnsi="Times New Roman" w:cs="Times New Roman"/>
          <w:lang w:val="uk-UA"/>
        </w:rPr>
        <w:t xml:space="preserve">до початку війни </w:t>
      </w:r>
      <w:r>
        <w:rPr>
          <w:rFonts w:ascii="Times New Roman" w:hAnsi="Times New Roman" w:cs="Times New Roman"/>
          <w:lang w:val="uk-UA"/>
        </w:rPr>
        <w:t>приділял</w:t>
      </w:r>
      <w:r w:rsidR="002D4282"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  <w:lang w:val="uk-UA"/>
        </w:rPr>
        <w:t xml:space="preserve">ся удосконаленню </w:t>
      </w:r>
      <w:r w:rsidR="00DE66B5">
        <w:rPr>
          <w:rFonts w:ascii="Times New Roman" w:hAnsi="Times New Roman" w:cs="Times New Roman"/>
          <w:lang w:val="uk-UA"/>
        </w:rPr>
        <w:t xml:space="preserve">старих </w:t>
      </w:r>
      <w:r>
        <w:rPr>
          <w:rFonts w:ascii="Times New Roman" w:hAnsi="Times New Roman" w:cs="Times New Roman"/>
          <w:lang w:val="uk-UA"/>
        </w:rPr>
        <w:t>та створенню нових типів бойових машин піхоти та бронетранспортерів: БМП-1ма, БМП-2м, БМП-3м, БТР-82а, БТР-82ам, БТР-80.</w:t>
      </w:r>
      <w:r w:rsidR="0065205A">
        <w:rPr>
          <w:rFonts w:ascii="Times New Roman" w:hAnsi="Times New Roman" w:cs="Times New Roman"/>
          <w:lang w:val="uk-UA"/>
        </w:rPr>
        <w:t xml:space="preserve"> </w:t>
      </w:r>
      <w:r w:rsidR="002D4282">
        <w:rPr>
          <w:rFonts w:ascii="Times New Roman" w:hAnsi="Times New Roman" w:cs="Times New Roman"/>
          <w:lang w:val="uk-UA"/>
        </w:rPr>
        <w:t>П</w:t>
      </w:r>
      <w:r w:rsidR="00DE66B5">
        <w:rPr>
          <w:rFonts w:ascii="Times New Roman" w:hAnsi="Times New Roman" w:cs="Times New Roman"/>
          <w:lang w:val="uk-UA"/>
        </w:rPr>
        <w:t xml:space="preserve">оруч із модернізованими та </w:t>
      </w:r>
      <w:r w:rsidR="00156BAC">
        <w:rPr>
          <w:rFonts w:ascii="Times New Roman" w:hAnsi="Times New Roman" w:cs="Times New Roman"/>
          <w:lang w:val="uk-UA"/>
        </w:rPr>
        <w:t>ново</w:t>
      </w:r>
      <w:r w:rsidR="00DE66B5">
        <w:rPr>
          <w:rFonts w:ascii="Times New Roman" w:hAnsi="Times New Roman" w:cs="Times New Roman"/>
          <w:lang w:val="uk-UA"/>
        </w:rPr>
        <w:t xml:space="preserve">створеними </w:t>
      </w:r>
      <w:r w:rsidR="0065205A">
        <w:rPr>
          <w:rFonts w:ascii="Times New Roman" w:hAnsi="Times New Roman" w:cs="Times New Roman"/>
          <w:lang w:val="uk-UA"/>
        </w:rPr>
        <w:t xml:space="preserve">використовувалися </w:t>
      </w:r>
      <w:r w:rsidR="00D8145B">
        <w:rPr>
          <w:rFonts w:ascii="Times New Roman" w:hAnsi="Times New Roman" w:cs="Times New Roman"/>
          <w:lang w:val="uk-UA"/>
        </w:rPr>
        <w:t>й</w:t>
      </w:r>
      <w:r w:rsidR="0065205A">
        <w:rPr>
          <w:rFonts w:ascii="Times New Roman" w:hAnsi="Times New Roman" w:cs="Times New Roman"/>
          <w:lang w:val="uk-UA"/>
        </w:rPr>
        <w:t xml:space="preserve"> інші, застарілі, зразки броньованої техніки для піхоти: МТ-ЛБ, БТР-80</w:t>
      </w:r>
      <w:r w:rsidR="00123417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123417">
        <w:rPr>
          <w:rFonts w:ascii="Times New Roman" w:hAnsi="Times New Roman" w:cs="Times New Roman"/>
          <w:lang w:val="uk-UA"/>
        </w:rPr>
        <w:t>немодернізований</w:t>
      </w:r>
      <w:proofErr w:type="spellEnd"/>
      <w:r w:rsidR="00123417">
        <w:rPr>
          <w:rFonts w:ascii="Times New Roman" w:hAnsi="Times New Roman" w:cs="Times New Roman"/>
          <w:lang w:val="uk-UA"/>
        </w:rPr>
        <w:t>)</w:t>
      </w:r>
      <w:r w:rsidR="0065205A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</w:t>
      </w:r>
      <w:r w:rsidR="0065205A">
        <w:rPr>
          <w:rFonts w:ascii="Times New Roman" w:hAnsi="Times New Roman" w:cs="Times New Roman"/>
          <w:lang w:val="uk-UA"/>
        </w:rPr>
        <w:t>БТР-70,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5205A">
        <w:rPr>
          <w:rFonts w:ascii="Times New Roman" w:hAnsi="Times New Roman" w:cs="Times New Roman"/>
          <w:lang w:val="uk-UA"/>
        </w:rPr>
        <w:t>БТР</w:t>
      </w:r>
      <w:proofErr w:type="spellEnd"/>
      <w:r w:rsidR="0065205A">
        <w:rPr>
          <w:rFonts w:ascii="Times New Roman" w:hAnsi="Times New Roman" w:cs="Times New Roman"/>
          <w:lang w:val="uk-UA"/>
        </w:rPr>
        <w:t>-60</w:t>
      </w:r>
      <w:r w:rsidR="00D8145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                     </w:t>
      </w:r>
      <w:r w:rsidR="00CB26E2">
        <w:rPr>
          <w:rFonts w:ascii="Times New Roman" w:hAnsi="Times New Roman" w:cs="Times New Roman"/>
          <w:lang w:val="uk-UA"/>
        </w:rPr>
        <w:t xml:space="preserve"> </w:t>
      </w:r>
      <w:r w:rsidR="00EF0647">
        <w:rPr>
          <w:rFonts w:ascii="Times New Roman" w:hAnsi="Times New Roman" w:cs="Times New Roman"/>
          <w:lang w:val="uk-UA"/>
        </w:rPr>
        <w:t xml:space="preserve"> </w:t>
      </w:r>
    </w:p>
    <w:p w:rsidR="0065205A" w:rsidRDefault="0065205A" w:rsidP="00DE66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Небувалого розвитку наб</w:t>
      </w:r>
      <w:r w:rsidR="00DE66B5">
        <w:rPr>
          <w:rFonts w:ascii="Times New Roman" w:hAnsi="Times New Roman" w:cs="Times New Roman"/>
          <w:lang w:val="uk-UA"/>
        </w:rPr>
        <w:t xml:space="preserve">уло створення </w:t>
      </w:r>
      <w:r>
        <w:rPr>
          <w:rFonts w:ascii="Times New Roman" w:hAnsi="Times New Roman" w:cs="Times New Roman"/>
          <w:lang w:val="uk-UA"/>
        </w:rPr>
        <w:t xml:space="preserve">броньованих автомобілів для різних підрозділів і частин </w:t>
      </w:r>
      <w:proofErr w:type="spellStart"/>
      <w:r w:rsidR="00D8145B">
        <w:rPr>
          <w:rFonts w:ascii="Times New Roman" w:hAnsi="Times New Roman" w:cs="Times New Roman"/>
          <w:lang w:val="uk-UA"/>
        </w:rPr>
        <w:t>рашистської</w:t>
      </w:r>
      <w:proofErr w:type="spellEnd"/>
      <w:r w:rsidR="00D8145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армії та інших силових структур, </w:t>
      </w:r>
      <w:r w:rsidR="00DE66B5">
        <w:rPr>
          <w:rFonts w:ascii="Times New Roman" w:hAnsi="Times New Roman" w:cs="Times New Roman"/>
          <w:lang w:val="uk-UA"/>
        </w:rPr>
        <w:t>деякі</w:t>
      </w:r>
      <w:r w:rsidR="00D8145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 них мали бойові модулі. Вражає кількість їх типів і назв: </w:t>
      </w:r>
      <w:r w:rsidRPr="00EF344E">
        <w:rPr>
          <w:rFonts w:ascii="Times New Roman" w:hAnsi="Times New Roman" w:cs="Times New Roman"/>
          <w:lang w:val="uk-UA"/>
        </w:rPr>
        <w:t>«</w:t>
      </w:r>
      <w:proofErr w:type="spellStart"/>
      <w:r w:rsidRPr="00EF344E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  <w:lang w:val="uk-UA"/>
        </w:rPr>
        <w:t>ыстрел</w:t>
      </w:r>
      <w:proofErr w:type="spellEnd"/>
      <w:r>
        <w:rPr>
          <w:rFonts w:ascii="Times New Roman" w:hAnsi="Times New Roman" w:cs="Times New Roman"/>
          <w:lang w:val="uk-UA"/>
        </w:rPr>
        <w:t>», «Булат», «Тигр», «Водник»,</w:t>
      </w:r>
      <w:r w:rsidRPr="002B66D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«</w:t>
      </w:r>
      <w:proofErr w:type="spellStart"/>
      <w:r>
        <w:rPr>
          <w:rFonts w:ascii="Times New Roman" w:hAnsi="Times New Roman" w:cs="Times New Roman"/>
          <w:lang w:val="uk-UA"/>
        </w:rPr>
        <w:t>Рысь</w:t>
      </w:r>
      <w:proofErr w:type="spellEnd"/>
      <w:r>
        <w:rPr>
          <w:rFonts w:ascii="Times New Roman" w:hAnsi="Times New Roman" w:cs="Times New Roman"/>
          <w:lang w:val="uk-UA"/>
        </w:rPr>
        <w:t>», «</w:t>
      </w:r>
      <w:proofErr w:type="spellStart"/>
      <w:r>
        <w:rPr>
          <w:rFonts w:ascii="Times New Roman" w:hAnsi="Times New Roman" w:cs="Times New Roman"/>
          <w:lang w:val="uk-UA"/>
        </w:rPr>
        <w:t>Стрела</w:t>
      </w:r>
      <w:proofErr w:type="spellEnd"/>
      <w:r>
        <w:rPr>
          <w:rFonts w:ascii="Times New Roman" w:hAnsi="Times New Roman" w:cs="Times New Roman"/>
          <w:lang w:val="uk-UA"/>
        </w:rPr>
        <w:t>», «Атлет», «</w:t>
      </w:r>
      <w:proofErr w:type="spellStart"/>
      <w:r>
        <w:rPr>
          <w:rFonts w:ascii="Times New Roman" w:hAnsi="Times New Roman" w:cs="Times New Roman"/>
          <w:lang w:val="uk-UA"/>
        </w:rPr>
        <w:t>Скорпион</w:t>
      </w:r>
      <w:proofErr w:type="spellEnd"/>
      <w:r>
        <w:rPr>
          <w:rFonts w:ascii="Times New Roman" w:hAnsi="Times New Roman" w:cs="Times New Roman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lang w:val="uk-UA"/>
        </w:rPr>
        <w:t>Камаз</w:t>
      </w:r>
      <w:proofErr w:type="spellEnd"/>
      <w:r>
        <w:rPr>
          <w:rFonts w:ascii="Times New Roman" w:hAnsi="Times New Roman" w:cs="Times New Roman"/>
          <w:lang w:val="uk-UA"/>
        </w:rPr>
        <w:t xml:space="preserve"> «Тайфун-К», Урал «</w:t>
      </w:r>
      <w:proofErr w:type="spellStart"/>
      <w:r>
        <w:rPr>
          <w:rFonts w:ascii="Times New Roman" w:hAnsi="Times New Roman" w:cs="Times New Roman"/>
          <w:lang w:val="uk-UA"/>
        </w:rPr>
        <w:t>Тайфун-У</w:t>
      </w:r>
      <w:proofErr w:type="spellEnd"/>
      <w:r>
        <w:rPr>
          <w:rFonts w:ascii="Times New Roman" w:hAnsi="Times New Roman" w:cs="Times New Roman"/>
          <w:lang w:val="uk-UA"/>
        </w:rPr>
        <w:t>», «</w:t>
      </w:r>
      <w:proofErr w:type="spellStart"/>
      <w:r>
        <w:rPr>
          <w:rFonts w:ascii="Times New Roman" w:hAnsi="Times New Roman" w:cs="Times New Roman"/>
          <w:lang w:val="uk-UA"/>
        </w:rPr>
        <w:t>Тайфун-ВДВ</w:t>
      </w:r>
      <w:proofErr w:type="spellEnd"/>
      <w:r>
        <w:rPr>
          <w:rFonts w:ascii="Times New Roman" w:hAnsi="Times New Roman" w:cs="Times New Roman"/>
          <w:lang w:val="uk-UA"/>
        </w:rPr>
        <w:t>»,</w:t>
      </w:r>
      <w:r w:rsidR="00DE66B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«Тайфун 4*4», «</w:t>
      </w:r>
      <w:proofErr w:type="spellStart"/>
      <w:r>
        <w:rPr>
          <w:rFonts w:ascii="Times New Roman" w:hAnsi="Times New Roman" w:cs="Times New Roman"/>
          <w:lang w:val="uk-UA"/>
        </w:rPr>
        <w:t>Линза</w:t>
      </w:r>
      <w:proofErr w:type="spellEnd"/>
      <w:r>
        <w:rPr>
          <w:rFonts w:ascii="Times New Roman" w:hAnsi="Times New Roman" w:cs="Times New Roman"/>
          <w:lang w:val="uk-UA"/>
        </w:rPr>
        <w:t>», «Патруль», «</w:t>
      </w:r>
      <w:proofErr w:type="spellStart"/>
      <w:r>
        <w:rPr>
          <w:rFonts w:ascii="Times New Roman" w:hAnsi="Times New Roman" w:cs="Times New Roman"/>
          <w:lang w:val="uk-UA"/>
        </w:rPr>
        <w:t>Фалькатус</w:t>
      </w:r>
      <w:proofErr w:type="spellEnd"/>
      <w:r>
        <w:rPr>
          <w:rFonts w:ascii="Times New Roman" w:hAnsi="Times New Roman" w:cs="Times New Roman"/>
          <w:lang w:val="uk-UA"/>
        </w:rPr>
        <w:t>», «</w:t>
      </w:r>
      <w:proofErr w:type="spellStart"/>
      <w:r>
        <w:rPr>
          <w:rFonts w:ascii="Times New Roman" w:hAnsi="Times New Roman" w:cs="Times New Roman"/>
          <w:lang w:val="uk-UA"/>
        </w:rPr>
        <w:t>Викинг</w:t>
      </w:r>
      <w:proofErr w:type="spellEnd"/>
      <w:r>
        <w:rPr>
          <w:rFonts w:ascii="Times New Roman" w:hAnsi="Times New Roman" w:cs="Times New Roman"/>
          <w:lang w:val="uk-UA"/>
        </w:rPr>
        <w:t xml:space="preserve">», «ВПК Урал», АМН-590951 «Урал». </w:t>
      </w:r>
    </w:p>
    <w:p w:rsidR="00123417" w:rsidRDefault="00DE66B5" w:rsidP="00DE66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 бачимо</w:t>
      </w:r>
      <w:r w:rsidR="00D8145B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«броньований кулак» держави-агресора був дуже суттєвим. На момент початку війни чисельна та якісна перевага </w:t>
      </w:r>
      <w:r w:rsidR="00D8145B">
        <w:rPr>
          <w:rFonts w:ascii="Times New Roman" w:hAnsi="Times New Roman" w:cs="Times New Roman"/>
          <w:lang w:val="uk-UA"/>
        </w:rPr>
        <w:t>однозначно</w:t>
      </w:r>
      <w:r>
        <w:rPr>
          <w:rFonts w:ascii="Times New Roman" w:hAnsi="Times New Roman" w:cs="Times New Roman"/>
          <w:lang w:val="uk-UA"/>
        </w:rPr>
        <w:t xml:space="preserve"> була на </w:t>
      </w:r>
      <w:r w:rsidR="00751597">
        <w:rPr>
          <w:rFonts w:ascii="Times New Roman" w:hAnsi="Times New Roman" w:cs="Times New Roman"/>
          <w:lang w:val="uk-UA"/>
        </w:rPr>
        <w:t>боці</w:t>
      </w:r>
      <w:r>
        <w:rPr>
          <w:rFonts w:ascii="Times New Roman" w:hAnsi="Times New Roman" w:cs="Times New Roman"/>
          <w:lang w:val="uk-UA"/>
        </w:rPr>
        <w:t xml:space="preserve"> противника. </w:t>
      </w:r>
    </w:p>
    <w:p w:rsidR="00DE66B5" w:rsidRDefault="00DE66B5" w:rsidP="00DE66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Маючи цифрові показники, </w:t>
      </w:r>
      <w:r w:rsidR="00D8145B">
        <w:rPr>
          <w:rFonts w:ascii="Times New Roman" w:hAnsi="Times New Roman" w:cs="Times New Roman"/>
          <w:lang w:val="uk-UA"/>
        </w:rPr>
        <w:t>насамперед</w:t>
      </w:r>
      <w:r>
        <w:rPr>
          <w:rFonts w:ascii="Times New Roman" w:hAnsi="Times New Roman" w:cs="Times New Roman"/>
          <w:lang w:val="uk-UA"/>
        </w:rPr>
        <w:t xml:space="preserve"> співвідношенн</w:t>
      </w:r>
      <w:r w:rsidR="0065650E">
        <w:rPr>
          <w:rFonts w:ascii="Times New Roman" w:hAnsi="Times New Roman" w:cs="Times New Roman"/>
          <w:lang w:val="uk-UA"/>
        </w:rPr>
        <w:t xml:space="preserve">я сил і засобів </w:t>
      </w:r>
      <w:r w:rsidR="00715C2C">
        <w:rPr>
          <w:rFonts w:ascii="Times New Roman" w:hAnsi="Times New Roman" w:cs="Times New Roman"/>
          <w:lang w:val="uk-UA"/>
        </w:rPr>
        <w:t>протиборчих сторін</w:t>
      </w:r>
      <w:r w:rsidR="00D8145B">
        <w:rPr>
          <w:rFonts w:ascii="Times New Roman" w:hAnsi="Times New Roman" w:cs="Times New Roman"/>
          <w:lang w:val="uk-UA"/>
        </w:rPr>
        <w:t>,</w:t>
      </w:r>
      <w:r w:rsidR="00715C2C">
        <w:rPr>
          <w:rFonts w:ascii="Times New Roman" w:hAnsi="Times New Roman" w:cs="Times New Roman"/>
          <w:lang w:val="uk-UA"/>
        </w:rPr>
        <w:t xml:space="preserve"> </w:t>
      </w:r>
      <w:r w:rsidR="0065650E">
        <w:rPr>
          <w:rFonts w:ascii="Times New Roman" w:hAnsi="Times New Roman" w:cs="Times New Roman"/>
          <w:lang w:val="uk-UA"/>
        </w:rPr>
        <w:t xml:space="preserve">противник був впевнений у своїй </w:t>
      </w:r>
      <w:r w:rsidR="00715C2C">
        <w:rPr>
          <w:rFonts w:ascii="Times New Roman" w:hAnsi="Times New Roman" w:cs="Times New Roman"/>
          <w:lang w:val="uk-UA"/>
        </w:rPr>
        <w:t xml:space="preserve">швидкій </w:t>
      </w:r>
      <w:r w:rsidR="0065650E">
        <w:rPr>
          <w:rFonts w:ascii="Times New Roman" w:hAnsi="Times New Roman" w:cs="Times New Roman"/>
          <w:lang w:val="uk-UA"/>
        </w:rPr>
        <w:t>перемозі</w:t>
      </w:r>
      <w:r w:rsidR="00715C2C">
        <w:rPr>
          <w:rFonts w:ascii="Times New Roman" w:hAnsi="Times New Roman" w:cs="Times New Roman"/>
          <w:lang w:val="uk-UA"/>
        </w:rPr>
        <w:t xml:space="preserve">, що спонукало його </w:t>
      </w:r>
      <w:r w:rsidR="00123417">
        <w:rPr>
          <w:rFonts w:ascii="Times New Roman" w:hAnsi="Times New Roman" w:cs="Times New Roman"/>
          <w:lang w:val="uk-UA"/>
        </w:rPr>
        <w:t xml:space="preserve">до </w:t>
      </w:r>
      <w:r w:rsidR="00715C2C">
        <w:rPr>
          <w:rFonts w:ascii="Times New Roman" w:hAnsi="Times New Roman" w:cs="Times New Roman"/>
          <w:lang w:val="uk-UA"/>
        </w:rPr>
        <w:t>почат</w:t>
      </w:r>
      <w:r w:rsidR="00123417">
        <w:rPr>
          <w:rFonts w:ascii="Times New Roman" w:hAnsi="Times New Roman" w:cs="Times New Roman"/>
          <w:lang w:val="uk-UA"/>
        </w:rPr>
        <w:t>ку війни</w:t>
      </w:r>
      <w:r w:rsidR="0065650E">
        <w:rPr>
          <w:rFonts w:ascii="Times New Roman" w:hAnsi="Times New Roman" w:cs="Times New Roman"/>
          <w:lang w:val="uk-UA"/>
        </w:rPr>
        <w:t>.</w:t>
      </w:r>
      <w:r w:rsidR="003E7FAE" w:rsidRPr="003E7FAE">
        <w:rPr>
          <w:rFonts w:ascii="Times New Roman" w:hAnsi="Times New Roman" w:cs="Times New Roman"/>
          <w:lang w:val="uk-UA"/>
        </w:rPr>
        <w:t xml:space="preserve"> </w:t>
      </w:r>
    </w:p>
    <w:p w:rsidR="00715C2C" w:rsidRPr="001D0230" w:rsidRDefault="00123417" w:rsidP="00DE66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Але навіть за умов величезної переваги у силах і засобах це </w:t>
      </w:r>
      <w:r w:rsidR="00715C2C">
        <w:rPr>
          <w:rFonts w:ascii="Times New Roman" w:hAnsi="Times New Roman" w:cs="Times New Roman"/>
          <w:lang w:val="uk-UA"/>
        </w:rPr>
        <w:t xml:space="preserve">зовсім не гарантувало швидку перемогу противника. </w:t>
      </w:r>
      <w:r>
        <w:rPr>
          <w:rFonts w:ascii="Times New Roman" w:hAnsi="Times New Roman" w:cs="Times New Roman"/>
          <w:lang w:val="uk-UA"/>
        </w:rPr>
        <w:t>Йому було п</w:t>
      </w:r>
      <w:r w:rsidR="00715C2C">
        <w:rPr>
          <w:rFonts w:ascii="Times New Roman" w:hAnsi="Times New Roman" w:cs="Times New Roman"/>
          <w:lang w:val="uk-UA"/>
        </w:rPr>
        <w:t xml:space="preserve">отрібно розробити та втілити в життя </w:t>
      </w:r>
      <w:r>
        <w:rPr>
          <w:rFonts w:ascii="Times New Roman" w:hAnsi="Times New Roman" w:cs="Times New Roman"/>
          <w:lang w:val="uk-UA"/>
        </w:rPr>
        <w:t xml:space="preserve">розумну </w:t>
      </w:r>
      <w:r w:rsidR="00715C2C">
        <w:rPr>
          <w:rFonts w:ascii="Times New Roman" w:hAnsi="Times New Roman" w:cs="Times New Roman"/>
          <w:lang w:val="uk-UA"/>
        </w:rPr>
        <w:t xml:space="preserve">стратегію і тактику ведення </w:t>
      </w:r>
      <w:r>
        <w:rPr>
          <w:rFonts w:ascii="Times New Roman" w:hAnsi="Times New Roman" w:cs="Times New Roman"/>
          <w:lang w:val="uk-UA"/>
        </w:rPr>
        <w:t xml:space="preserve">бойових дій, а </w:t>
      </w:r>
      <w:r w:rsidR="00D8145B">
        <w:rPr>
          <w:rFonts w:ascii="Times New Roman" w:hAnsi="Times New Roman" w:cs="Times New Roman"/>
          <w:lang w:val="uk-UA"/>
        </w:rPr>
        <w:t>саме</w:t>
      </w:r>
      <w:r>
        <w:rPr>
          <w:rFonts w:ascii="Times New Roman" w:hAnsi="Times New Roman" w:cs="Times New Roman"/>
          <w:lang w:val="uk-UA"/>
        </w:rPr>
        <w:t xml:space="preserve"> з цим виникла проблема.</w:t>
      </w:r>
    </w:p>
    <w:p w:rsidR="001D0230" w:rsidRDefault="001D0230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Очевидним </w:t>
      </w:r>
      <w:r w:rsidR="00D8145B"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  <w:lang w:val="uk-UA"/>
        </w:rPr>
        <w:t xml:space="preserve"> </w:t>
      </w:r>
      <w:r w:rsidR="00715C2C">
        <w:rPr>
          <w:rFonts w:ascii="Times New Roman" w:hAnsi="Times New Roman" w:cs="Times New Roman"/>
          <w:lang w:val="uk-UA"/>
        </w:rPr>
        <w:t>той факт</w:t>
      </w:r>
      <w:r>
        <w:rPr>
          <w:rFonts w:ascii="Times New Roman" w:hAnsi="Times New Roman" w:cs="Times New Roman"/>
          <w:lang w:val="uk-UA"/>
        </w:rPr>
        <w:t xml:space="preserve">, що противник у більшості випадків </w:t>
      </w:r>
      <w:r w:rsidR="00123417">
        <w:rPr>
          <w:rFonts w:ascii="Times New Roman" w:hAnsi="Times New Roman" w:cs="Times New Roman"/>
          <w:lang w:val="uk-UA"/>
        </w:rPr>
        <w:t xml:space="preserve">використовував та </w:t>
      </w:r>
      <w:r>
        <w:rPr>
          <w:rFonts w:ascii="Times New Roman" w:hAnsi="Times New Roman" w:cs="Times New Roman"/>
          <w:lang w:val="uk-UA"/>
        </w:rPr>
        <w:t xml:space="preserve">використовує </w:t>
      </w:r>
      <w:r w:rsidR="00715C2C">
        <w:rPr>
          <w:rFonts w:ascii="Times New Roman" w:hAnsi="Times New Roman" w:cs="Times New Roman"/>
          <w:lang w:val="uk-UA"/>
        </w:rPr>
        <w:t xml:space="preserve">радянський </w:t>
      </w:r>
      <w:r>
        <w:rPr>
          <w:rFonts w:ascii="Times New Roman" w:hAnsi="Times New Roman" w:cs="Times New Roman"/>
          <w:lang w:val="uk-UA"/>
        </w:rPr>
        <w:t xml:space="preserve">досвід </w:t>
      </w:r>
      <w:r w:rsidR="00715C2C">
        <w:rPr>
          <w:rFonts w:ascii="Times New Roman" w:hAnsi="Times New Roman" w:cs="Times New Roman"/>
          <w:lang w:val="uk-UA"/>
        </w:rPr>
        <w:t xml:space="preserve">ведення бойових дій </w:t>
      </w:r>
      <w:r w:rsidR="0008427C">
        <w:rPr>
          <w:rFonts w:ascii="Times New Roman" w:hAnsi="Times New Roman" w:cs="Times New Roman"/>
          <w:lang w:val="uk-UA"/>
        </w:rPr>
        <w:t>періоду</w:t>
      </w:r>
      <w:r w:rsidR="00715C2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Друг</w:t>
      </w:r>
      <w:r w:rsidR="00D8145B">
        <w:rPr>
          <w:rFonts w:ascii="Times New Roman" w:hAnsi="Times New Roman" w:cs="Times New Roman"/>
          <w:lang w:val="uk-UA"/>
        </w:rPr>
        <w:t>ої</w:t>
      </w:r>
      <w:r>
        <w:rPr>
          <w:rFonts w:ascii="Times New Roman" w:hAnsi="Times New Roman" w:cs="Times New Roman"/>
          <w:lang w:val="uk-UA"/>
        </w:rPr>
        <w:t xml:space="preserve"> світов</w:t>
      </w:r>
      <w:r w:rsidR="00D8145B">
        <w:rPr>
          <w:rFonts w:ascii="Times New Roman" w:hAnsi="Times New Roman" w:cs="Times New Roman"/>
          <w:lang w:val="uk-UA"/>
        </w:rPr>
        <w:t>ої</w:t>
      </w:r>
      <w:r>
        <w:rPr>
          <w:rFonts w:ascii="Times New Roman" w:hAnsi="Times New Roman" w:cs="Times New Roman"/>
          <w:lang w:val="uk-UA"/>
        </w:rPr>
        <w:t xml:space="preserve"> війн</w:t>
      </w:r>
      <w:r w:rsidR="00D8145B">
        <w:rPr>
          <w:rFonts w:ascii="Times New Roman" w:hAnsi="Times New Roman" w:cs="Times New Roman"/>
          <w:lang w:val="uk-UA"/>
        </w:rPr>
        <w:t>и</w:t>
      </w:r>
      <w:r w:rsidR="00715C2C">
        <w:rPr>
          <w:rFonts w:ascii="Times New Roman" w:hAnsi="Times New Roman" w:cs="Times New Roman"/>
          <w:lang w:val="uk-UA"/>
        </w:rPr>
        <w:t>. Його суть поляга</w:t>
      </w:r>
      <w:r w:rsidR="00751597">
        <w:rPr>
          <w:rFonts w:ascii="Times New Roman" w:hAnsi="Times New Roman" w:cs="Times New Roman"/>
          <w:lang w:val="uk-UA"/>
        </w:rPr>
        <w:t>є</w:t>
      </w:r>
      <w:r w:rsidR="00715C2C">
        <w:rPr>
          <w:rFonts w:ascii="Times New Roman" w:hAnsi="Times New Roman" w:cs="Times New Roman"/>
          <w:lang w:val="uk-UA"/>
        </w:rPr>
        <w:t xml:space="preserve"> у тому</w:t>
      </w:r>
      <w:r w:rsidR="00D8145B">
        <w:rPr>
          <w:rFonts w:ascii="Times New Roman" w:hAnsi="Times New Roman" w:cs="Times New Roman"/>
          <w:lang w:val="uk-UA"/>
        </w:rPr>
        <w:t>,</w:t>
      </w:r>
      <w:r w:rsidR="00715C2C">
        <w:rPr>
          <w:rFonts w:ascii="Times New Roman" w:hAnsi="Times New Roman" w:cs="Times New Roman"/>
          <w:lang w:val="uk-UA"/>
        </w:rPr>
        <w:t xml:space="preserve"> щоб </w:t>
      </w:r>
      <w:r>
        <w:rPr>
          <w:rFonts w:ascii="Times New Roman" w:hAnsi="Times New Roman" w:cs="Times New Roman"/>
          <w:lang w:val="uk-UA"/>
        </w:rPr>
        <w:t xml:space="preserve"> реалізувати стратегію «пробивання» танк</w:t>
      </w:r>
      <w:r w:rsidR="00A22378">
        <w:rPr>
          <w:rFonts w:ascii="Times New Roman" w:hAnsi="Times New Roman" w:cs="Times New Roman"/>
          <w:lang w:val="uk-UA"/>
        </w:rPr>
        <w:t>ами</w:t>
      </w:r>
      <w:r>
        <w:rPr>
          <w:rFonts w:ascii="Times New Roman" w:hAnsi="Times New Roman" w:cs="Times New Roman"/>
          <w:lang w:val="uk-UA"/>
        </w:rPr>
        <w:t xml:space="preserve"> </w:t>
      </w:r>
      <w:r w:rsidR="00A22378">
        <w:rPr>
          <w:rFonts w:ascii="Times New Roman" w:hAnsi="Times New Roman" w:cs="Times New Roman"/>
          <w:lang w:val="uk-UA"/>
        </w:rPr>
        <w:t xml:space="preserve">ліній оборони Збройних Сил України, </w:t>
      </w:r>
      <w:r w:rsidR="00715C2C">
        <w:rPr>
          <w:rFonts w:ascii="Times New Roman" w:hAnsi="Times New Roman" w:cs="Times New Roman"/>
          <w:lang w:val="uk-UA"/>
        </w:rPr>
        <w:t>а у подальшому</w:t>
      </w:r>
      <w:r w:rsidR="00A22378">
        <w:rPr>
          <w:rFonts w:ascii="Times New Roman" w:hAnsi="Times New Roman" w:cs="Times New Roman"/>
          <w:lang w:val="uk-UA"/>
        </w:rPr>
        <w:t xml:space="preserve"> спеціально </w:t>
      </w:r>
      <w:r w:rsidR="00EF344E">
        <w:rPr>
          <w:rFonts w:ascii="Times New Roman" w:hAnsi="Times New Roman" w:cs="Times New Roman"/>
          <w:lang w:val="uk-UA"/>
        </w:rPr>
        <w:t>створеними в організаційному плані</w:t>
      </w:r>
      <w:r w:rsidR="00A22378">
        <w:rPr>
          <w:rFonts w:ascii="Times New Roman" w:hAnsi="Times New Roman" w:cs="Times New Roman"/>
          <w:lang w:val="uk-UA"/>
        </w:rPr>
        <w:t xml:space="preserve"> танковими </w:t>
      </w:r>
      <w:r>
        <w:rPr>
          <w:rFonts w:ascii="Times New Roman" w:hAnsi="Times New Roman" w:cs="Times New Roman"/>
          <w:lang w:val="uk-UA"/>
        </w:rPr>
        <w:t>«клинами» охоп</w:t>
      </w:r>
      <w:r w:rsidR="00A22378">
        <w:rPr>
          <w:rFonts w:ascii="Times New Roman" w:hAnsi="Times New Roman" w:cs="Times New Roman"/>
          <w:lang w:val="uk-UA"/>
        </w:rPr>
        <w:t>ити</w:t>
      </w:r>
      <w:r>
        <w:rPr>
          <w:rFonts w:ascii="Times New Roman" w:hAnsi="Times New Roman" w:cs="Times New Roman"/>
          <w:lang w:val="uk-UA"/>
        </w:rPr>
        <w:t xml:space="preserve"> </w:t>
      </w:r>
      <w:r w:rsidR="00A22378">
        <w:rPr>
          <w:rFonts w:ascii="Times New Roman" w:hAnsi="Times New Roman" w:cs="Times New Roman"/>
          <w:lang w:val="uk-UA"/>
        </w:rPr>
        <w:t xml:space="preserve">величезні території, на яких обороняються </w:t>
      </w:r>
      <w:proofErr w:type="spellStart"/>
      <w:r>
        <w:rPr>
          <w:rFonts w:ascii="Times New Roman" w:hAnsi="Times New Roman" w:cs="Times New Roman"/>
          <w:lang w:val="uk-UA"/>
        </w:rPr>
        <w:t>угруп</w:t>
      </w:r>
      <w:r w:rsidR="00A22378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>в</w:t>
      </w:r>
      <w:r w:rsidR="00A22378">
        <w:rPr>
          <w:rFonts w:ascii="Times New Roman" w:hAnsi="Times New Roman" w:cs="Times New Roman"/>
          <w:lang w:val="uk-UA"/>
        </w:rPr>
        <w:t>ування</w:t>
      </w:r>
      <w:proofErr w:type="spellEnd"/>
      <w:r w:rsidR="00A2237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  <w:r w:rsidR="00A22378">
        <w:rPr>
          <w:rFonts w:ascii="Times New Roman" w:hAnsi="Times New Roman" w:cs="Times New Roman"/>
          <w:lang w:val="uk-UA"/>
        </w:rPr>
        <w:t xml:space="preserve">військ </w:t>
      </w:r>
      <w:r w:rsidR="00A22378">
        <w:rPr>
          <w:rFonts w:ascii="Times New Roman" w:hAnsi="Times New Roman" w:cs="Times New Roman"/>
          <w:lang w:val="uk-UA"/>
        </w:rPr>
        <w:lastRenderedPageBreak/>
        <w:t>Української армії</w:t>
      </w:r>
      <w:r w:rsidR="00EF344E">
        <w:rPr>
          <w:rFonts w:ascii="Times New Roman" w:hAnsi="Times New Roman" w:cs="Times New Roman"/>
          <w:lang w:val="uk-UA"/>
        </w:rPr>
        <w:t xml:space="preserve">. При цьому </w:t>
      </w:r>
      <w:r w:rsidR="00A22378">
        <w:rPr>
          <w:rFonts w:ascii="Times New Roman" w:hAnsi="Times New Roman" w:cs="Times New Roman"/>
          <w:lang w:val="uk-UA"/>
        </w:rPr>
        <w:t xml:space="preserve">одночасно </w:t>
      </w:r>
      <w:r w:rsidR="0008427C">
        <w:rPr>
          <w:rFonts w:ascii="Times New Roman" w:hAnsi="Times New Roman" w:cs="Times New Roman"/>
          <w:lang w:val="uk-UA"/>
        </w:rPr>
        <w:t xml:space="preserve">планувалося </w:t>
      </w:r>
      <w:r>
        <w:rPr>
          <w:rFonts w:ascii="Times New Roman" w:hAnsi="Times New Roman" w:cs="Times New Roman"/>
          <w:lang w:val="uk-UA"/>
        </w:rPr>
        <w:t>створ</w:t>
      </w:r>
      <w:r w:rsidR="00715C2C">
        <w:rPr>
          <w:rFonts w:ascii="Times New Roman" w:hAnsi="Times New Roman" w:cs="Times New Roman"/>
          <w:lang w:val="uk-UA"/>
        </w:rPr>
        <w:t>ю</w:t>
      </w:r>
      <w:r w:rsidR="0008427C">
        <w:rPr>
          <w:rFonts w:ascii="Times New Roman" w:hAnsi="Times New Roman" w:cs="Times New Roman"/>
          <w:lang w:val="uk-UA"/>
        </w:rPr>
        <w:t xml:space="preserve">вати </w:t>
      </w:r>
      <w:r>
        <w:rPr>
          <w:rFonts w:ascii="Times New Roman" w:hAnsi="Times New Roman" w:cs="Times New Roman"/>
          <w:lang w:val="uk-UA"/>
        </w:rPr>
        <w:t>зовнішні і внутрішні фронти оточення</w:t>
      </w:r>
      <w:r w:rsidR="00EF344E">
        <w:rPr>
          <w:rFonts w:ascii="Times New Roman" w:hAnsi="Times New Roman" w:cs="Times New Roman"/>
          <w:lang w:val="uk-UA"/>
        </w:rPr>
        <w:t xml:space="preserve"> військ ЗСУ</w:t>
      </w:r>
      <w:r>
        <w:rPr>
          <w:rFonts w:ascii="Times New Roman" w:hAnsi="Times New Roman" w:cs="Times New Roman"/>
          <w:lang w:val="uk-UA"/>
        </w:rPr>
        <w:t xml:space="preserve">. </w:t>
      </w:r>
      <w:r w:rsidR="0008427C">
        <w:rPr>
          <w:rFonts w:ascii="Times New Roman" w:hAnsi="Times New Roman" w:cs="Times New Roman"/>
          <w:lang w:val="uk-UA"/>
        </w:rPr>
        <w:t>Подібні</w:t>
      </w:r>
      <w:r>
        <w:rPr>
          <w:rFonts w:ascii="Times New Roman" w:hAnsi="Times New Roman" w:cs="Times New Roman"/>
          <w:lang w:val="uk-UA"/>
        </w:rPr>
        <w:t xml:space="preserve"> дії</w:t>
      </w:r>
      <w:r w:rsidR="00A22378">
        <w:rPr>
          <w:rFonts w:ascii="Times New Roman" w:hAnsi="Times New Roman" w:cs="Times New Roman"/>
          <w:lang w:val="uk-UA"/>
        </w:rPr>
        <w:t>, на його думку, ма</w:t>
      </w:r>
      <w:r w:rsidR="00715C2C">
        <w:rPr>
          <w:rFonts w:ascii="Times New Roman" w:hAnsi="Times New Roman" w:cs="Times New Roman"/>
          <w:lang w:val="uk-UA"/>
        </w:rPr>
        <w:t>ли</w:t>
      </w:r>
      <w:r w:rsidR="00A22378">
        <w:rPr>
          <w:rFonts w:ascii="Times New Roman" w:hAnsi="Times New Roman" w:cs="Times New Roman"/>
          <w:lang w:val="uk-UA"/>
        </w:rPr>
        <w:t xml:space="preserve"> </w:t>
      </w:r>
      <w:r w:rsidR="00D8145B">
        <w:rPr>
          <w:rFonts w:ascii="Times New Roman" w:hAnsi="Times New Roman" w:cs="Times New Roman"/>
          <w:lang w:val="uk-UA"/>
        </w:rPr>
        <w:t>сприяти</w:t>
      </w:r>
      <w:r w:rsidR="00A22378">
        <w:rPr>
          <w:rFonts w:ascii="Times New Roman" w:hAnsi="Times New Roman" w:cs="Times New Roman"/>
          <w:lang w:val="uk-UA"/>
        </w:rPr>
        <w:t xml:space="preserve"> утворенн</w:t>
      </w:r>
      <w:r w:rsidR="00D8145B">
        <w:rPr>
          <w:rFonts w:ascii="Times New Roman" w:hAnsi="Times New Roman" w:cs="Times New Roman"/>
          <w:lang w:val="uk-UA"/>
        </w:rPr>
        <w:t>ю</w:t>
      </w:r>
      <w:r w:rsidR="00A22378">
        <w:rPr>
          <w:rFonts w:ascii="Times New Roman" w:hAnsi="Times New Roman" w:cs="Times New Roman"/>
          <w:lang w:val="uk-UA"/>
        </w:rPr>
        <w:t xml:space="preserve"> так званих «котлів» оточення військ, які </w:t>
      </w:r>
      <w:r w:rsidR="00123417">
        <w:rPr>
          <w:rFonts w:ascii="Times New Roman" w:hAnsi="Times New Roman" w:cs="Times New Roman"/>
          <w:lang w:val="uk-UA"/>
        </w:rPr>
        <w:t xml:space="preserve">успішно </w:t>
      </w:r>
      <w:r w:rsidR="00A22378">
        <w:rPr>
          <w:rFonts w:ascii="Times New Roman" w:hAnsi="Times New Roman" w:cs="Times New Roman"/>
          <w:lang w:val="uk-UA"/>
        </w:rPr>
        <w:t xml:space="preserve">реалізовувались </w:t>
      </w:r>
      <w:r w:rsidR="0008427C">
        <w:rPr>
          <w:rFonts w:ascii="Times New Roman" w:hAnsi="Times New Roman" w:cs="Times New Roman"/>
          <w:lang w:val="uk-UA"/>
        </w:rPr>
        <w:t>у процесі</w:t>
      </w:r>
      <w:r w:rsidR="00A22378">
        <w:rPr>
          <w:rFonts w:ascii="Times New Roman" w:hAnsi="Times New Roman" w:cs="Times New Roman"/>
          <w:lang w:val="uk-UA"/>
        </w:rPr>
        <w:t xml:space="preserve"> ведення битв та масштабних військових операцій </w:t>
      </w:r>
      <w:r w:rsidR="00EF344E">
        <w:rPr>
          <w:rFonts w:ascii="Times New Roman" w:hAnsi="Times New Roman" w:cs="Times New Roman"/>
          <w:lang w:val="uk-UA"/>
        </w:rPr>
        <w:t xml:space="preserve">під час Другої світової війни </w:t>
      </w:r>
      <w:r w:rsidR="00D8145B">
        <w:rPr>
          <w:rFonts w:ascii="Times New Roman" w:hAnsi="Times New Roman" w:cs="Times New Roman"/>
          <w:lang w:val="uk-UA"/>
        </w:rPr>
        <w:t xml:space="preserve">як </w:t>
      </w:r>
      <w:r w:rsidR="00A22378">
        <w:rPr>
          <w:rFonts w:ascii="Times New Roman" w:hAnsi="Times New Roman" w:cs="Times New Roman"/>
          <w:lang w:val="uk-UA"/>
        </w:rPr>
        <w:t xml:space="preserve">військами Вермахту, так </w:t>
      </w:r>
      <w:r w:rsidR="00D8145B">
        <w:rPr>
          <w:rFonts w:ascii="Times New Roman" w:hAnsi="Times New Roman" w:cs="Times New Roman"/>
          <w:lang w:val="uk-UA"/>
        </w:rPr>
        <w:t xml:space="preserve">і </w:t>
      </w:r>
      <w:r w:rsidR="00A22378">
        <w:rPr>
          <w:rFonts w:ascii="Times New Roman" w:hAnsi="Times New Roman" w:cs="Times New Roman"/>
          <w:lang w:val="uk-UA"/>
        </w:rPr>
        <w:t>Червоної армії</w:t>
      </w:r>
      <w:r w:rsidR="00715C2C">
        <w:rPr>
          <w:rFonts w:ascii="Times New Roman" w:hAnsi="Times New Roman" w:cs="Times New Roman"/>
          <w:lang w:val="uk-UA"/>
        </w:rPr>
        <w:t>. В</w:t>
      </w:r>
      <w:r w:rsidR="00A22378">
        <w:rPr>
          <w:rFonts w:ascii="Times New Roman" w:hAnsi="Times New Roman" w:cs="Times New Roman"/>
          <w:lang w:val="uk-UA"/>
        </w:rPr>
        <w:t xml:space="preserve">решті-решт </w:t>
      </w:r>
      <w:r w:rsidR="0008427C">
        <w:rPr>
          <w:rFonts w:ascii="Times New Roman" w:hAnsi="Times New Roman" w:cs="Times New Roman"/>
          <w:lang w:val="uk-UA"/>
        </w:rPr>
        <w:t>це</w:t>
      </w:r>
      <w:r w:rsidR="00715C2C">
        <w:rPr>
          <w:rFonts w:ascii="Times New Roman" w:hAnsi="Times New Roman" w:cs="Times New Roman"/>
          <w:lang w:val="uk-UA"/>
        </w:rPr>
        <w:t xml:space="preserve"> </w:t>
      </w:r>
      <w:r w:rsidR="00A22378">
        <w:rPr>
          <w:rFonts w:ascii="Times New Roman" w:hAnsi="Times New Roman" w:cs="Times New Roman"/>
          <w:lang w:val="uk-UA"/>
        </w:rPr>
        <w:t>ма</w:t>
      </w:r>
      <w:r w:rsidR="00715C2C">
        <w:rPr>
          <w:rFonts w:ascii="Times New Roman" w:hAnsi="Times New Roman" w:cs="Times New Roman"/>
          <w:lang w:val="uk-UA"/>
        </w:rPr>
        <w:t>л</w:t>
      </w:r>
      <w:r w:rsidR="0008427C">
        <w:rPr>
          <w:rFonts w:ascii="Times New Roman" w:hAnsi="Times New Roman" w:cs="Times New Roman"/>
          <w:lang w:val="uk-UA"/>
        </w:rPr>
        <w:t>о</w:t>
      </w:r>
      <w:r w:rsidR="00A22378">
        <w:rPr>
          <w:rFonts w:ascii="Times New Roman" w:hAnsi="Times New Roman" w:cs="Times New Roman"/>
          <w:lang w:val="uk-UA"/>
        </w:rPr>
        <w:t xml:space="preserve"> призвести до «обвалу» </w:t>
      </w:r>
      <w:r w:rsidR="00EF344E">
        <w:rPr>
          <w:rFonts w:ascii="Times New Roman" w:hAnsi="Times New Roman" w:cs="Times New Roman"/>
          <w:lang w:val="uk-UA"/>
        </w:rPr>
        <w:t>фронту оборони У</w:t>
      </w:r>
      <w:r w:rsidR="00A22378">
        <w:rPr>
          <w:rFonts w:ascii="Times New Roman" w:hAnsi="Times New Roman" w:cs="Times New Roman"/>
          <w:lang w:val="uk-UA"/>
        </w:rPr>
        <w:t>країнсько</w:t>
      </w:r>
      <w:r w:rsidR="00EF344E">
        <w:rPr>
          <w:rFonts w:ascii="Times New Roman" w:hAnsi="Times New Roman" w:cs="Times New Roman"/>
          <w:lang w:val="uk-UA"/>
        </w:rPr>
        <w:t>ї армії</w:t>
      </w:r>
      <w:r w:rsidR="00A22378">
        <w:rPr>
          <w:rFonts w:ascii="Times New Roman" w:hAnsi="Times New Roman" w:cs="Times New Roman"/>
          <w:lang w:val="uk-UA"/>
        </w:rPr>
        <w:t>, оточенн</w:t>
      </w:r>
      <w:r w:rsidR="0008427C">
        <w:rPr>
          <w:rFonts w:ascii="Times New Roman" w:hAnsi="Times New Roman" w:cs="Times New Roman"/>
          <w:lang w:val="uk-UA"/>
        </w:rPr>
        <w:t>я</w:t>
      </w:r>
      <w:r w:rsidR="00A22378">
        <w:rPr>
          <w:rFonts w:ascii="Times New Roman" w:hAnsi="Times New Roman" w:cs="Times New Roman"/>
          <w:lang w:val="uk-UA"/>
        </w:rPr>
        <w:t xml:space="preserve"> та знищенн</w:t>
      </w:r>
      <w:r w:rsidR="0008427C">
        <w:rPr>
          <w:rFonts w:ascii="Times New Roman" w:hAnsi="Times New Roman" w:cs="Times New Roman"/>
          <w:lang w:val="uk-UA"/>
        </w:rPr>
        <w:t>я</w:t>
      </w:r>
      <w:r w:rsidR="00A22378">
        <w:rPr>
          <w:rFonts w:ascii="Times New Roman" w:hAnsi="Times New Roman" w:cs="Times New Roman"/>
          <w:lang w:val="uk-UA"/>
        </w:rPr>
        <w:t xml:space="preserve"> величезної кількості живої сили та техніки, </w:t>
      </w:r>
      <w:r w:rsidR="00715C2C">
        <w:rPr>
          <w:rFonts w:ascii="Times New Roman" w:hAnsi="Times New Roman" w:cs="Times New Roman"/>
          <w:lang w:val="uk-UA"/>
        </w:rPr>
        <w:t>занепаду</w:t>
      </w:r>
      <w:r w:rsidR="00EF344E">
        <w:rPr>
          <w:rFonts w:ascii="Times New Roman" w:hAnsi="Times New Roman" w:cs="Times New Roman"/>
          <w:lang w:val="uk-UA"/>
        </w:rPr>
        <w:t xml:space="preserve"> морального духу оборонців</w:t>
      </w:r>
      <w:r w:rsidR="00027DAB">
        <w:rPr>
          <w:rFonts w:ascii="Times New Roman" w:hAnsi="Times New Roman" w:cs="Times New Roman"/>
          <w:lang w:val="uk-UA"/>
        </w:rPr>
        <w:t xml:space="preserve">. Сукупність цих фактів </w:t>
      </w:r>
      <w:r w:rsidR="0008427C">
        <w:rPr>
          <w:rFonts w:ascii="Times New Roman" w:hAnsi="Times New Roman" w:cs="Times New Roman"/>
          <w:lang w:val="uk-UA"/>
        </w:rPr>
        <w:t>вела</w:t>
      </w:r>
      <w:r w:rsidR="00A22378">
        <w:rPr>
          <w:rFonts w:ascii="Times New Roman" w:hAnsi="Times New Roman" w:cs="Times New Roman"/>
          <w:lang w:val="uk-UA"/>
        </w:rPr>
        <w:t xml:space="preserve"> до </w:t>
      </w:r>
      <w:r w:rsidR="00EF344E">
        <w:rPr>
          <w:rFonts w:ascii="Times New Roman" w:hAnsi="Times New Roman" w:cs="Times New Roman"/>
          <w:lang w:val="uk-UA"/>
        </w:rPr>
        <w:t>поразки</w:t>
      </w:r>
      <w:r w:rsidR="00A22378">
        <w:rPr>
          <w:rFonts w:ascii="Times New Roman" w:hAnsi="Times New Roman" w:cs="Times New Roman"/>
          <w:lang w:val="uk-UA"/>
        </w:rPr>
        <w:t xml:space="preserve"> </w:t>
      </w:r>
      <w:r w:rsidR="0008427C">
        <w:rPr>
          <w:rFonts w:ascii="Times New Roman" w:hAnsi="Times New Roman" w:cs="Times New Roman"/>
          <w:lang w:val="uk-UA"/>
        </w:rPr>
        <w:t xml:space="preserve">військ, які </w:t>
      </w:r>
      <w:r w:rsidR="00A22378">
        <w:rPr>
          <w:rFonts w:ascii="Times New Roman" w:hAnsi="Times New Roman" w:cs="Times New Roman"/>
          <w:lang w:val="uk-UA"/>
        </w:rPr>
        <w:t xml:space="preserve"> оборон</w:t>
      </w:r>
      <w:r w:rsidR="0008427C">
        <w:rPr>
          <w:rFonts w:ascii="Times New Roman" w:hAnsi="Times New Roman" w:cs="Times New Roman"/>
          <w:lang w:val="uk-UA"/>
        </w:rPr>
        <w:t>ялися</w:t>
      </w:r>
      <w:r w:rsidR="00A22378">
        <w:rPr>
          <w:rFonts w:ascii="Times New Roman" w:hAnsi="Times New Roman" w:cs="Times New Roman"/>
          <w:lang w:val="uk-UA"/>
        </w:rPr>
        <w:t xml:space="preserve">, а в кінцевому результаті </w:t>
      </w:r>
      <w:r w:rsidR="0008427C">
        <w:rPr>
          <w:rFonts w:ascii="Times New Roman" w:hAnsi="Times New Roman" w:cs="Times New Roman"/>
          <w:lang w:val="uk-UA"/>
        </w:rPr>
        <w:t xml:space="preserve">і </w:t>
      </w:r>
      <w:r w:rsidR="00A22378">
        <w:rPr>
          <w:rFonts w:ascii="Times New Roman" w:hAnsi="Times New Roman" w:cs="Times New Roman"/>
          <w:lang w:val="uk-UA"/>
        </w:rPr>
        <w:t xml:space="preserve">до </w:t>
      </w:r>
      <w:r w:rsidR="00123417">
        <w:rPr>
          <w:rFonts w:ascii="Times New Roman" w:hAnsi="Times New Roman" w:cs="Times New Roman"/>
          <w:lang w:val="uk-UA"/>
        </w:rPr>
        <w:t>програшу</w:t>
      </w:r>
      <w:r w:rsidR="00A22378">
        <w:rPr>
          <w:rFonts w:ascii="Times New Roman" w:hAnsi="Times New Roman" w:cs="Times New Roman"/>
          <w:lang w:val="uk-UA"/>
        </w:rPr>
        <w:t xml:space="preserve"> війн</w:t>
      </w:r>
      <w:r w:rsidR="00123417">
        <w:rPr>
          <w:rFonts w:ascii="Times New Roman" w:hAnsi="Times New Roman" w:cs="Times New Roman"/>
          <w:lang w:val="uk-UA"/>
        </w:rPr>
        <w:t>и</w:t>
      </w:r>
      <w:r w:rsidR="00A22378">
        <w:rPr>
          <w:rFonts w:ascii="Times New Roman" w:hAnsi="Times New Roman" w:cs="Times New Roman"/>
          <w:lang w:val="uk-UA"/>
        </w:rPr>
        <w:t xml:space="preserve">. Ось чому противник так активно використовує величезну кількість </w:t>
      </w:r>
      <w:r w:rsidR="00EF344E">
        <w:rPr>
          <w:rFonts w:ascii="Times New Roman" w:hAnsi="Times New Roman" w:cs="Times New Roman"/>
          <w:lang w:val="uk-UA"/>
        </w:rPr>
        <w:t xml:space="preserve">танкової та </w:t>
      </w:r>
      <w:r w:rsidR="00A22378">
        <w:rPr>
          <w:rFonts w:ascii="Times New Roman" w:hAnsi="Times New Roman" w:cs="Times New Roman"/>
          <w:lang w:val="uk-UA"/>
        </w:rPr>
        <w:t>броньованої техніки</w:t>
      </w:r>
      <w:r w:rsidR="00EF344E">
        <w:rPr>
          <w:rFonts w:ascii="Times New Roman" w:hAnsi="Times New Roman" w:cs="Times New Roman"/>
          <w:lang w:val="uk-UA"/>
        </w:rPr>
        <w:t>.</w:t>
      </w:r>
    </w:p>
    <w:p w:rsidR="00027DAB" w:rsidRDefault="00027DAB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Особливе значення у цій війні </w:t>
      </w:r>
      <w:r w:rsidR="00D8145B">
        <w:rPr>
          <w:rFonts w:ascii="Times New Roman" w:hAnsi="Times New Roman" w:cs="Times New Roman"/>
          <w:lang w:val="uk-UA"/>
        </w:rPr>
        <w:t>надається</w:t>
      </w:r>
      <w:r>
        <w:rPr>
          <w:rFonts w:ascii="Times New Roman" w:hAnsi="Times New Roman" w:cs="Times New Roman"/>
          <w:lang w:val="uk-UA"/>
        </w:rPr>
        <w:t xml:space="preserve"> танк</w:t>
      </w:r>
      <w:r w:rsidR="00D8145B">
        <w:rPr>
          <w:rFonts w:ascii="Times New Roman" w:hAnsi="Times New Roman" w:cs="Times New Roman"/>
          <w:lang w:val="uk-UA"/>
        </w:rPr>
        <w:t>ам</w:t>
      </w:r>
      <w:r>
        <w:rPr>
          <w:rFonts w:ascii="Times New Roman" w:hAnsi="Times New Roman" w:cs="Times New Roman"/>
          <w:lang w:val="uk-UA"/>
        </w:rPr>
        <w:t xml:space="preserve">, бо саме вони вирішують долю перемоги </w:t>
      </w:r>
      <w:r w:rsidR="005333EA">
        <w:rPr>
          <w:rFonts w:ascii="Times New Roman" w:hAnsi="Times New Roman" w:cs="Times New Roman"/>
          <w:lang w:val="uk-UA"/>
        </w:rPr>
        <w:t>у наступальному бою, а ворог намагався і намагається постійно вести наступальні дії</w:t>
      </w:r>
      <w:r>
        <w:rPr>
          <w:rFonts w:ascii="Times New Roman" w:hAnsi="Times New Roman" w:cs="Times New Roman"/>
          <w:lang w:val="uk-UA"/>
        </w:rPr>
        <w:t xml:space="preserve">. </w:t>
      </w:r>
      <w:r w:rsidR="00582C8D">
        <w:rPr>
          <w:rFonts w:ascii="Times New Roman" w:hAnsi="Times New Roman" w:cs="Times New Roman"/>
          <w:lang w:val="uk-UA"/>
        </w:rPr>
        <w:t xml:space="preserve">Але </w:t>
      </w:r>
      <w:r w:rsidR="00D8145B">
        <w:rPr>
          <w:rFonts w:ascii="Times New Roman" w:hAnsi="Times New Roman" w:cs="Times New Roman"/>
          <w:lang w:val="uk-UA"/>
        </w:rPr>
        <w:t>водночас</w:t>
      </w:r>
      <w:r w:rsidR="00582C8D">
        <w:rPr>
          <w:rFonts w:ascii="Times New Roman" w:hAnsi="Times New Roman" w:cs="Times New Roman"/>
          <w:lang w:val="uk-UA"/>
        </w:rPr>
        <w:t xml:space="preserve"> виникає проблема: для зупинення наступу </w:t>
      </w:r>
      <w:r w:rsidR="0081685A">
        <w:rPr>
          <w:rFonts w:ascii="Times New Roman" w:hAnsi="Times New Roman" w:cs="Times New Roman"/>
          <w:lang w:val="uk-UA"/>
        </w:rPr>
        <w:t xml:space="preserve">танків </w:t>
      </w:r>
      <w:r w:rsidR="00582C8D">
        <w:rPr>
          <w:rFonts w:ascii="Times New Roman" w:hAnsi="Times New Roman" w:cs="Times New Roman"/>
          <w:lang w:val="uk-UA"/>
        </w:rPr>
        <w:t>будь-яка армія світу використовує протитанкові засоби. Перелік цих засобів досить великий: від ручних гранат та протитанкових снарядів</w:t>
      </w:r>
      <w:r w:rsidR="009F3FC4">
        <w:rPr>
          <w:rFonts w:ascii="Times New Roman" w:hAnsi="Times New Roman" w:cs="Times New Roman"/>
          <w:lang w:val="uk-UA"/>
        </w:rPr>
        <w:t xml:space="preserve"> артилерійських систем</w:t>
      </w:r>
      <w:r w:rsidR="00582C8D">
        <w:rPr>
          <w:rFonts w:ascii="Times New Roman" w:hAnsi="Times New Roman" w:cs="Times New Roman"/>
          <w:lang w:val="uk-UA"/>
        </w:rPr>
        <w:t xml:space="preserve"> до керованих і некерованих протитанкових реактивних снарядів. У переважній більшості цих засобів використовується принцип </w:t>
      </w:r>
      <w:r w:rsidR="00DD7697">
        <w:rPr>
          <w:rFonts w:ascii="Times New Roman" w:hAnsi="Times New Roman" w:cs="Times New Roman"/>
          <w:lang w:val="uk-UA"/>
        </w:rPr>
        <w:t xml:space="preserve">утворення </w:t>
      </w:r>
      <w:r w:rsidR="00582C8D">
        <w:rPr>
          <w:rFonts w:ascii="Times New Roman" w:hAnsi="Times New Roman" w:cs="Times New Roman"/>
          <w:lang w:val="uk-UA"/>
        </w:rPr>
        <w:t>кумулятивного струмен</w:t>
      </w:r>
      <w:r w:rsidR="00D8145B">
        <w:rPr>
          <w:rFonts w:ascii="Times New Roman" w:hAnsi="Times New Roman" w:cs="Times New Roman"/>
          <w:lang w:val="uk-UA"/>
        </w:rPr>
        <w:t>я</w:t>
      </w:r>
      <w:r w:rsidR="00582C8D">
        <w:rPr>
          <w:rFonts w:ascii="Times New Roman" w:hAnsi="Times New Roman" w:cs="Times New Roman"/>
          <w:lang w:val="uk-UA"/>
        </w:rPr>
        <w:t xml:space="preserve">, який пропалює броню танків. Застосування таких видів зброї </w:t>
      </w:r>
      <w:r w:rsidR="00D8145B">
        <w:rPr>
          <w:rFonts w:ascii="Times New Roman" w:hAnsi="Times New Roman" w:cs="Times New Roman"/>
          <w:lang w:val="uk-UA"/>
        </w:rPr>
        <w:t>дає змогу</w:t>
      </w:r>
      <w:r w:rsidR="00582C8D">
        <w:rPr>
          <w:rFonts w:ascii="Times New Roman" w:hAnsi="Times New Roman" w:cs="Times New Roman"/>
          <w:lang w:val="uk-UA"/>
        </w:rPr>
        <w:t xml:space="preserve"> знищувати танки з </w:t>
      </w:r>
      <w:r w:rsidR="0081685A">
        <w:rPr>
          <w:rFonts w:ascii="Times New Roman" w:hAnsi="Times New Roman" w:cs="Times New Roman"/>
          <w:lang w:val="uk-UA"/>
        </w:rPr>
        <w:t xml:space="preserve">високим ступенем </w:t>
      </w:r>
      <w:r w:rsidR="00582C8D">
        <w:rPr>
          <w:rFonts w:ascii="Times New Roman" w:hAnsi="Times New Roman" w:cs="Times New Roman"/>
          <w:lang w:val="uk-UA"/>
        </w:rPr>
        <w:t>імовірн</w:t>
      </w:r>
      <w:r w:rsidR="0081685A">
        <w:rPr>
          <w:rFonts w:ascii="Times New Roman" w:hAnsi="Times New Roman" w:cs="Times New Roman"/>
          <w:lang w:val="uk-UA"/>
        </w:rPr>
        <w:t>ості</w:t>
      </w:r>
      <w:r w:rsidR="00582C8D">
        <w:rPr>
          <w:rFonts w:ascii="Times New Roman" w:hAnsi="Times New Roman" w:cs="Times New Roman"/>
          <w:lang w:val="uk-UA"/>
        </w:rPr>
        <w:t>.</w:t>
      </w:r>
      <w:r w:rsidR="009F3FC4">
        <w:rPr>
          <w:rFonts w:ascii="Times New Roman" w:hAnsi="Times New Roman" w:cs="Times New Roman"/>
          <w:lang w:val="uk-UA"/>
        </w:rPr>
        <w:t xml:space="preserve"> Ефективність такого виду зброї очевидна.</w:t>
      </w:r>
    </w:p>
    <w:p w:rsidR="0081685A" w:rsidRDefault="00D8145B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Саме тому</w:t>
      </w:r>
      <w:r w:rsidR="009F3FC4">
        <w:rPr>
          <w:rFonts w:ascii="Times New Roman" w:hAnsi="Times New Roman" w:cs="Times New Roman"/>
          <w:lang w:val="uk-UA"/>
        </w:rPr>
        <w:t xml:space="preserve"> цей факт </w:t>
      </w:r>
      <w:r w:rsidR="0081685A">
        <w:rPr>
          <w:rFonts w:ascii="Times New Roman" w:hAnsi="Times New Roman" w:cs="Times New Roman"/>
          <w:lang w:val="uk-UA"/>
        </w:rPr>
        <w:t>спонука</w:t>
      </w:r>
      <w:r w:rsidR="009F3FC4">
        <w:rPr>
          <w:rFonts w:ascii="Times New Roman" w:hAnsi="Times New Roman" w:cs="Times New Roman"/>
          <w:lang w:val="uk-UA"/>
        </w:rPr>
        <w:t>в</w:t>
      </w:r>
      <w:r w:rsidR="0081685A">
        <w:rPr>
          <w:rFonts w:ascii="Times New Roman" w:hAnsi="Times New Roman" w:cs="Times New Roman"/>
          <w:lang w:val="uk-UA"/>
        </w:rPr>
        <w:t xml:space="preserve"> конструкторів розробляти технічні засоби захисту броні танків від дії кумулятивних боєприпасів.</w:t>
      </w:r>
      <w:r w:rsidR="00193E1F">
        <w:rPr>
          <w:rFonts w:ascii="Times New Roman" w:hAnsi="Times New Roman" w:cs="Times New Roman"/>
          <w:lang w:val="uk-UA"/>
        </w:rPr>
        <w:t xml:space="preserve"> </w:t>
      </w:r>
      <w:r w:rsidR="00DD7697">
        <w:rPr>
          <w:rFonts w:ascii="Times New Roman" w:hAnsi="Times New Roman" w:cs="Times New Roman"/>
          <w:lang w:val="uk-UA"/>
        </w:rPr>
        <w:t>При цьому використовувалися різні принципи захисту:</w:t>
      </w:r>
      <w:r w:rsidR="009F3FC4">
        <w:rPr>
          <w:rFonts w:ascii="Times New Roman" w:hAnsi="Times New Roman" w:cs="Times New Roman"/>
          <w:lang w:val="uk-UA"/>
        </w:rPr>
        <w:t xml:space="preserve"> пасивн</w:t>
      </w:r>
      <w:r w:rsidR="00415291">
        <w:rPr>
          <w:rFonts w:ascii="Times New Roman" w:hAnsi="Times New Roman" w:cs="Times New Roman"/>
          <w:lang w:val="uk-UA"/>
        </w:rPr>
        <w:t>ий</w:t>
      </w:r>
      <w:r>
        <w:rPr>
          <w:rFonts w:ascii="Times New Roman" w:hAnsi="Times New Roman" w:cs="Times New Roman"/>
          <w:lang w:val="uk-UA"/>
        </w:rPr>
        <w:t>,</w:t>
      </w:r>
      <w:r w:rsidR="009F3FC4">
        <w:rPr>
          <w:rFonts w:ascii="Times New Roman" w:hAnsi="Times New Roman" w:cs="Times New Roman"/>
          <w:lang w:val="uk-UA"/>
        </w:rPr>
        <w:t xml:space="preserve"> починаючи від нанесення спеціальних фарб, які зменшують радіолокаційну помітність танка</w:t>
      </w:r>
      <w:r w:rsidR="00A43E55">
        <w:rPr>
          <w:rFonts w:ascii="Times New Roman" w:hAnsi="Times New Roman" w:cs="Times New Roman"/>
          <w:lang w:val="uk-UA"/>
        </w:rPr>
        <w:t xml:space="preserve"> (значно знижуючи його ЕПР)</w:t>
      </w:r>
      <w:r w:rsidR="00415291">
        <w:rPr>
          <w:rFonts w:ascii="Times New Roman" w:hAnsi="Times New Roman" w:cs="Times New Roman"/>
          <w:lang w:val="uk-UA"/>
        </w:rPr>
        <w:t>, розроблення спеціальної броні, встановлення на броню додаткових елементів, які змінюють напрямок кумулятивно</w:t>
      </w:r>
      <w:r w:rsidR="00A43E55">
        <w:rPr>
          <w:rFonts w:ascii="Times New Roman" w:hAnsi="Times New Roman" w:cs="Times New Roman"/>
          <w:lang w:val="uk-UA"/>
        </w:rPr>
        <w:t>го</w:t>
      </w:r>
      <w:r w:rsidR="00415291">
        <w:rPr>
          <w:rFonts w:ascii="Times New Roman" w:hAnsi="Times New Roman" w:cs="Times New Roman"/>
          <w:lang w:val="uk-UA"/>
        </w:rPr>
        <w:t xml:space="preserve"> </w:t>
      </w:r>
      <w:r w:rsidR="00A43E55">
        <w:rPr>
          <w:rFonts w:ascii="Times New Roman" w:hAnsi="Times New Roman" w:cs="Times New Roman"/>
          <w:lang w:val="uk-UA"/>
        </w:rPr>
        <w:t>струмен</w:t>
      </w:r>
      <w:r>
        <w:rPr>
          <w:rFonts w:ascii="Times New Roman" w:hAnsi="Times New Roman" w:cs="Times New Roman"/>
          <w:lang w:val="uk-UA"/>
        </w:rPr>
        <w:t>я</w:t>
      </w:r>
      <w:r w:rsidR="00415291">
        <w:rPr>
          <w:rFonts w:ascii="Times New Roman" w:hAnsi="Times New Roman" w:cs="Times New Roman"/>
          <w:lang w:val="uk-UA"/>
        </w:rPr>
        <w:t>,</w:t>
      </w:r>
      <w:r w:rsidR="001F5A63">
        <w:rPr>
          <w:rFonts w:ascii="Times New Roman" w:hAnsi="Times New Roman" w:cs="Times New Roman"/>
          <w:lang w:val="uk-UA"/>
        </w:rPr>
        <w:t xml:space="preserve"> до </w:t>
      </w:r>
      <w:r w:rsidR="00415291">
        <w:rPr>
          <w:rFonts w:ascii="Times New Roman" w:hAnsi="Times New Roman" w:cs="Times New Roman"/>
          <w:lang w:val="uk-UA"/>
        </w:rPr>
        <w:t xml:space="preserve">новітніх </w:t>
      </w:r>
      <w:r w:rsidR="001F5A63">
        <w:rPr>
          <w:rFonts w:ascii="Times New Roman" w:hAnsi="Times New Roman" w:cs="Times New Roman"/>
          <w:lang w:val="uk-UA"/>
        </w:rPr>
        <w:t xml:space="preserve">комплексів </w:t>
      </w:r>
      <w:r w:rsidR="00415291">
        <w:rPr>
          <w:rFonts w:ascii="Times New Roman" w:hAnsi="Times New Roman" w:cs="Times New Roman"/>
          <w:lang w:val="uk-UA"/>
        </w:rPr>
        <w:t xml:space="preserve">активного та динамічного </w:t>
      </w:r>
      <w:r w:rsidR="001F5A63">
        <w:rPr>
          <w:rFonts w:ascii="Times New Roman" w:hAnsi="Times New Roman" w:cs="Times New Roman"/>
          <w:lang w:val="uk-UA"/>
        </w:rPr>
        <w:t xml:space="preserve"> захисту</w:t>
      </w:r>
      <w:r w:rsidR="00415291">
        <w:rPr>
          <w:rFonts w:ascii="Times New Roman" w:hAnsi="Times New Roman" w:cs="Times New Roman"/>
          <w:lang w:val="uk-UA"/>
        </w:rPr>
        <w:t>. Їх було рекомендовано застосовувати комплексно, тобто</w:t>
      </w:r>
      <w:r>
        <w:rPr>
          <w:rFonts w:ascii="Times New Roman" w:hAnsi="Times New Roman" w:cs="Times New Roman"/>
          <w:lang w:val="uk-UA"/>
        </w:rPr>
        <w:t xml:space="preserve"> одночасно</w:t>
      </w:r>
      <w:r w:rsidR="00415291">
        <w:rPr>
          <w:rFonts w:ascii="Times New Roman" w:hAnsi="Times New Roman" w:cs="Times New Roman"/>
          <w:lang w:val="uk-UA"/>
        </w:rPr>
        <w:t>. Щоправда, навіть таке їх застосування не дозволяло із сто</w:t>
      </w:r>
      <w:r w:rsidR="00A43E55">
        <w:rPr>
          <w:rFonts w:ascii="Times New Roman" w:hAnsi="Times New Roman" w:cs="Times New Roman"/>
          <w:lang w:val="uk-UA"/>
        </w:rPr>
        <w:t>відсотковою</w:t>
      </w:r>
      <w:r w:rsidR="00415291">
        <w:rPr>
          <w:rFonts w:ascii="Times New Roman" w:hAnsi="Times New Roman" w:cs="Times New Roman"/>
          <w:lang w:val="uk-UA"/>
        </w:rPr>
        <w:t xml:space="preserve"> ймовірністю захищати танки від ураження. </w:t>
      </w:r>
      <w:r>
        <w:rPr>
          <w:rFonts w:ascii="Times New Roman" w:hAnsi="Times New Roman" w:cs="Times New Roman"/>
          <w:lang w:val="uk-UA"/>
        </w:rPr>
        <w:t>Наведемо</w:t>
      </w:r>
      <w:r w:rsidR="00415291">
        <w:rPr>
          <w:rFonts w:ascii="Times New Roman" w:hAnsi="Times New Roman" w:cs="Times New Roman"/>
          <w:lang w:val="uk-UA"/>
        </w:rPr>
        <w:t xml:space="preserve"> невеликий перелік назв подібних систем захисту танків</w:t>
      </w:r>
      <w:r w:rsidR="00A43E55">
        <w:rPr>
          <w:rFonts w:ascii="Times New Roman" w:hAnsi="Times New Roman" w:cs="Times New Roman"/>
          <w:lang w:val="uk-UA"/>
        </w:rPr>
        <w:t xml:space="preserve"> радянського та </w:t>
      </w:r>
      <w:proofErr w:type="spellStart"/>
      <w:r w:rsidR="00A43E55">
        <w:rPr>
          <w:rFonts w:ascii="Times New Roman" w:hAnsi="Times New Roman" w:cs="Times New Roman"/>
          <w:lang w:val="uk-UA"/>
        </w:rPr>
        <w:t>рашистського</w:t>
      </w:r>
      <w:proofErr w:type="spellEnd"/>
      <w:r w:rsidR="00A43E55">
        <w:rPr>
          <w:rFonts w:ascii="Times New Roman" w:hAnsi="Times New Roman" w:cs="Times New Roman"/>
          <w:lang w:val="uk-UA"/>
        </w:rPr>
        <w:t xml:space="preserve"> виробництва</w:t>
      </w:r>
      <w:r w:rsidR="00415291">
        <w:rPr>
          <w:rFonts w:ascii="Times New Roman" w:hAnsi="Times New Roman" w:cs="Times New Roman"/>
          <w:lang w:val="uk-UA"/>
        </w:rPr>
        <w:t>: «Дрозд», «</w:t>
      </w:r>
      <w:proofErr w:type="spellStart"/>
      <w:r w:rsidR="00415291">
        <w:rPr>
          <w:rFonts w:ascii="Times New Roman" w:hAnsi="Times New Roman" w:cs="Times New Roman"/>
          <w:lang w:val="uk-UA"/>
        </w:rPr>
        <w:t>Дождь</w:t>
      </w:r>
      <w:proofErr w:type="spellEnd"/>
      <w:r w:rsidR="00415291">
        <w:rPr>
          <w:rFonts w:ascii="Times New Roman" w:hAnsi="Times New Roman" w:cs="Times New Roman"/>
          <w:lang w:val="uk-UA"/>
        </w:rPr>
        <w:t>», «Азот», «</w:t>
      </w:r>
      <w:proofErr w:type="spellStart"/>
      <w:r w:rsidR="00415291">
        <w:rPr>
          <w:rFonts w:ascii="Times New Roman" w:hAnsi="Times New Roman" w:cs="Times New Roman"/>
          <w:lang w:val="uk-UA"/>
        </w:rPr>
        <w:t>Барьер</w:t>
      </w:r>
      <w:proofErr w:type="spellEnd"/>
      <w:r w:rsidR="00415291">
        <w:rPr>
          <w:rFonts w:ascii="Times New Roman" w:hAnsi="Times New Roman" w:cs="Times New Roman"/>
          <w:lang w:val="uk-UA"/>
        </w:rPr>
        <w:t>», «Дрозд-2», «Арена», «</w:t>
      </w:r>
      <w:proofErr w:type="spellStart"/>
      <w:r w:rsidR="00415291">
        <w:rPr>
          <w:rFonts w:ascii="Times New Roman" w:hAnsi="Times New Roman" w:cs="Times New Roman"/>
          <w:lang w:val="uk-UA"/>
        </w:rPr>
        <w:t>Афганіт</w:t>
      </w:r>
      <w:proofErr w:type="spellEnd"/>
      <w:r w:rsidR="00415291">
        <w:rPr>
          <w:rFonts w:ascii="Times New Roman" w:hAnsi="Times New Roman" w:cs="Times New Roman"/>
          <w:lang w:val="uk-UA"/>
        </w:rPr>
        <w:t>»</w:t>
      </w:r>
      <w:r w:rsidR="00A43E55">
        <w:rPr>
          <w:rFonts w:ascii="Times New Roman" w:hAnsi="Times New Roman" w:cs="Times New Roman"/>
          <w:lang w:val="uk-UA"/>
        </w:rPr>
        <w:t>. Захистом танків займалися і в Україні</w:t>
      </w:r>
      <w:r w:rsidR="00056BCC">
        <w:rPr>
          <w:rFonts w:ascii="Times New Roman" w:hAnsi="Times New Roman" w:cs="Times New Roman"/>
          <w:lang w:val="uk-UA"/>
        </w:rPr>
        <w:t xml:space="preserve">. </w:t>
      </w:r>
      <w:r w:rsidR="00A43E55">
        <w:rPr>
          <w:rFonts w:ascii="Times New Roman" w:hAnsi="Times New Roman" w:cs="Times New Roman"/>
          <w:lang w:val="uk-UA"/>
        </w:rPr>
        <w:t xml:space="preserve"> </w:t>
      </w:r>
      <w:r w:rsidR="00056BCC">
        <w:rPr>
          <w:rFonts w:ascii="Times New Roman" w:hAnsi="Times New Roman" w:cs="Times New Roman"/>
          <w:lang w:val="uk-UA"/>
        </w:rPr>
        <w:t>П</w:t>
      </w:r>
      <w:r w:rsidR="00A43E55">
        <w:rPr>
          <w:rFonts w:ascii="Times New Roman" w:hAnsi="Times New Roman" w:cs="Times New Roman"/>
          <w:lang w:val="uk-UA"/>
        </w:rPr>
        <w:t>ерелік українських комплексів активного захисту</w:t>
      </w:r>
      <w:r w:rsidR="00056BCC">
        <w:rPr>
          <w:rFonts w:ascii="Times New Roman" w:hAnsi="Times New Roman" w:cs="Times New Roman"/>
          <w:lang w:val="uk-UA"/>
        </w:rPr>
        <w:t xml:space="preserve"> танків</w:t>
      </w:r>
      <w:r w:rsidR="00A43E55">
        <w:rPr>
          <w:rFonts w:ascii="Times New Roman" w:hAnsi="Times New Roman" w:cs="Times New Roman"/>
          <w:lang w:val="uk-UA"/>
        </w:rPr>
        <w:t>: «Заслін», «Шершень», українсько-турецький комплекс «</w:t>
      </w:r>
      <w:proofErr w:type="spellStart"/>
      <w:r w:rsidR="00A43E55">
        <w:rPr>
          <w:rFonts w:ascii="Times New Roman" w:hAnsi="Times New Roman" w:cs="Times New Roman"/>
          <w:lang w:val="en-US"/>
        </w:rPr>
        <w:t>Pulat</w:t>
      </w:r>
      <w:proofErr w:type="spellEnd"/>
      <w:r w:rsidR="00A43E55" w:rsidRPr="00A43E55">
        <w:rPr>
          <w:rFonts w:ascii="Times New Roman" w:hAnsi="Times New Roman" w:cs="Times New Roman"/>
          <w:lang w:val="uk-UA"/>
        </w:rPr>
        <w:t>», «Д</w:t>
      </w:r>
      <w:r w:rsidR="00A43E55">
        <w:rPr>
          <w:rFonts w:ascii="Times New Roman" w:hAnsi="Times New Roman" w:cs="Times New Roman"/>
          <w:lang w:val="uk-UA"/>
        </w:rPr>
        <w:t>уплет», «Ніж».</w:t>
      </w:r>
    </w:p>
    <w:p w:rsidR="00B713F9" w:rsidRDefault="00B713F9" w:rsidP="00B713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Досвід російсько-української війни показав, що забезпечити захист бронетанкової техніки від дії протитанкових реактивних керованих боєприпасів неможливо. Танки знищуються як застарілими ПТУР, так і найбільш сучасними. Особливо ефективним</w:t>
      </w:r>
      <w:r w:rsidR="00056BCC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 xml:space="preserve"> на відкритій місцевості </w:t>
      </w:r>
      <w:r w:rsidR="00056BCC"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  <w:lang w:val="uk-UA"/>
        </w:rPr>
        <w:t xml:space="preserve"> американський  </w:t>
      </w:r>
      <w:r>
        <w:rPr>
          <w:rFonts w:ascii="Times New Roman" w:hAnsi="Times New Roman" w:cs="Times New Roman"/>
          <w:lang w:val="en-US"/>
        </w:rPr>
        <w:t>FGM</w:t>
      </w:r>
      <w:r w:rsidRPr="00B713F9">
        <w:rPr>
          <w:rFonts w:ascii="Times New Roman" w:hAnsi="Times New Roman" w:cs="Times New Roman"/>
          <w:lang w:val="uk-UA"/>
        </w:rPr>
        <w:t xml:space="preserve">-148 </w:t>
      </w:r>
      <w:r>
        <w:rPr>
          <w:rFonts w:ascii="Times New Roman" w:hAnsi="Times New Roman" w:cs="Times New Roman"/>
          <w:lang w:val="en-US"/>
        </w:rPr>
        <w:t>JAVELIN</w:t>
      </w:r>
      <w:r>
        <w:rPr>
          <w:rFonts w:ascii="Times New Roman" w:hAnsi="Times New Roman" w:cs="Times New Roman"/>
          <w:lang w:val="uk-UA"/>
        </w:rPr>
        <w:t>, який був переданий на озброєння ЗСУ на початку війни та українська «</w:t>
      </w:r>
      <w:proofErr w:type="spellStart"/>
      <w:r>
        <w:rPr>
          <w:rFonts w:ascii="Times New Roman" w:hAnsi="Times New Roman" w:cs="Times New Roman"/>
          <w:lang w:val="uk-UA"/>
        </w:rPr>
        <w:t>Стугна-П</w:t>
      </w:r>
      <w:proofErr w:type="spellEnd"/>
      <w:r>
        <w:rPr>
          <w:rFonts w:ascii="Times New Roman" w:hAnsi="Times New Roman" w:cs="Times New Roman"/>
          <w:lang w:val="uk-UA"/>
        </w:rPr>
        <w:t>» з дальністю стрільби до 4 000 м.</w:t>
      </w:r>
    </w:p>
    <w:p w:rsidR="00CD782E" w:rsidRDefault="00056BCC" w:rsidP="00B713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</w:t>
      </w:r>
      <w:r w:rsidR="00CD782E">
        <w:rPr>
          <w:rFonts w:ascii="Times New Roman" w:hAnsi="Times New Roman" w:cs="Times New Roman"/>
          <w:lang w:val="uk-UA"/>
        </w:rPr>
        <w:t xml:space="preserve"> ситуації величезного насичення </w:t>
      </w:r>
      <w:proofErr w:type="spellStart"/>
      <w:r>
        <w:rPr>
          <w:rFonts w:ascii="Times New Roman" w:hAnsi="Times New Roman" w:cs="Times New Roman"/>
          <w:lang w:val="uk-UA"/>
        </w:rPr>
        <w:t>рашистської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CD782E">
        <w:rPr>
          <w:rFonts w:ascii="Times New Roman" w:hAnsi="Times New Roman" w:cs="Times New Roman"/>
          <w:lang w:val="uk-UA"/>
        </w:rPr>
        <w:t xml:space="preserve">армії танками та бойовими броньованими машинами різних класів постало питання їх швидкого знищення наявними боєприпасами, які </w:t>
      </w:r>
      <w:r>
        <w:rPr>
          <w:rFonts w:ascii="Times New Roman" w:hAnsi="Times New Roman" w:cs="Times New Roman"/>
          <w:lang w:val="uk-UA"/>
        </w:rPr>
        <w:t>є</w:t>
      </w:r>
      <w:r w:rsidR="00CD782E">
        <w:rPr>
          <w:rFonts w:ascii="Times New Roman" w:hAnsi="Times New Roman" w:cs="Times New Roman"/>
          <w:lang w:val="uk-UA"/>
        </w:rPr>
        <w:t xml:space="preserve"> на озброєнні ЗСУ. </w:t>
      </w:r>
    </w:p>
    <w:p w:rsidR="001C2F76" w:rsidRDefault="00CD782E" w:rsidP="00B713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ефективного знищення бронетанкової техніки ворога, яка обладнана </w:t>
      </w:r>
      <w:r w:rsidR="001C2F76">
        <w:rPr>
          <w:rFonts w:ascii="Times New Roman" w:hAnsi="Times New Roman" w:cs="Times New Roman"/>
          <w:lang w:val="uk-UA"/>
        </w:rPr>
        <w:t xml:space="preserve">засобами активного та динамічного </w:t>
      </w:r>
      <w:r>
        <w:rPr>
          <w:rFonts w:ascii="Times New Roman" w:hAnsi="Times New Roman" w:cs="Times New Roman"/>
          <w:lang w:val="uk-UA"/>
        </w:rPr>
        <w:t>захисту</w:t>
      </w:r>
      <w:r w:rsidR="00056BCC">
        <w:rPr>
          <w:rFonts w:ascii="Times New Roman" w:hAnsi="Times New Roman" w:cs="Times New Roman"/>
          <w:lang w:val="uk-UA"/>
        </w:rPr>
        <w:t>,</w:t>
      </w:r>
      <w:r w:rsidR="001C2F76">
        <w:rPr>
          <w:rFonts w:ascii="Times New Roman" w:hAnsi="Times New Roman" w:cs="Times New Roman"/>
          <w:lang w:val="uk-UA"/>
        </w:rPr>
        <w:t xml:space="preserve"> виникає потреба наносити ураження танків двічі. Перший постріл </w:t>
      </w:r>
      <w:r w:rsidR="00B12D85">
        <w:rPr>
          <w:rFonts w:ascii="Times New Roman" w:hAnsi="Times New Roman" w:cs="Times New Roman"/>
          <w:lang w:val="uk-UA"/>
        </w:rPr>
        <w:t xml:space="preserve">необхідно </w:t>
      </w:r>
      <w:r w:rsidR="001C2F76">
        <w:rPr>
          <w:rFonts w:ascii="Times New Roman" w:hAnsi="Times New Roman" w:cs="Times New Roman"/>
          <w:lang w:val="uk-UA"/>
        </w:rPr>
        <w:t>здійснювати для нейтралізації (знищення) цих засобів, використовуючи для цього боєприпаси різного призначення, які механічно знищують системи захисту (такими засобами можуть бути навіть крупнокаліберні кулемети, автоматичні швидкострільні авіаційні гармати тощо)</w:t>
      </w:r>
      <w:r w:rsidR="00B12D85">
        <w:rPr>
          <w:rFonts w:ascii="Times New Roman" w:hAnsi="Times New Roman" w:cs="Times New Roman"/>
          <w:lang w:val="uk-UA"/>
        </w:rPr>
        <w:t xml:space="preserve">. </w:t>
      </w:r>
      <w:r w:rsidR="00056BCC">
        <w:rPr>
          <w:rFonts w:ascii="Times New Roman" w:hAnsi="Times New Roman" w:cs="Times New Roman"/>
          <w:lang w:val="uk-UA"/>
        </w:rPr>
        <w:t>У такий спосіб</w:t>
      </w:r>
      <w:r w:rsidR="00B12D85">
        <w:rPr>
          <w:rFonts w:ascii="Times New Roman" w:hAnsi="Times New Roman" w:cs="Times New Roman"/>
          <w:lang w:val="uk-UA"/>
        </w:rPr>
        <w:t xml:space="preserve"> поверхня броні «очищується» від встановлених засобів захисту.</w:t>
      </w:r>
      <w:r w:rsidR="001C2F76">
        <w:rPr>
          <w:rFonts w:ascii="Times New Roman" w:hAnsi="Times New Roman" w:cs="Times New Roman"/>
          <w:lang w:val="uk-UA"/>
        </w:rPr>
        <w:t xml:space="preserve"> </w:t>
      </w:r>
      <w:r w:rsidR="00B12D85">
        <w:rPr>
          <w:rFonts w:ascii="Times New Roman" w:hAnsi="Times New Roman" w:cs="Times New Roman"/>
          <w:lang w:val="uk-UA"/>
        </w:rPr>
        <w:t>Д</w:t>
      </w:r>
      <w:r w:rsidR="001C2F76">
        <w:rPr>
          <w:rFonts w:ascii="Times New Roman" w:hAnsi="Times New Roman" w:cs="Times New Roman"/>
          <w:lang w:val="uk-UA"/>
        </w:rPr>
        <w:t xml:space="preserve">ругий </w:t>
      </w:r>
      <w:r w:rsidR="00B12D85">
        <w:rPr>
          <w:rFonts w:ascii="Times New Roman" w:hAnsi="Times New Roman" w:cs="Times New Roman"/>
          <w:lang w:val="uk-UA"/>
        </w:rPr>
        <w:t>постріл здійснюється по беззахисній броні</w:t>
      </w:r>
      <w:r w:rsidR="001C2F76">
        <w:rPr>
          <w:rFonts w:ascii="Times New Roman" w:hAnsi="Times New Roman" w:cs="Times New Roman"/>
          <w:lang w:val="uk-UA"/>
        </w:rPr>
        <w:t xml:space="preserve"> для безпосереднього ураження танку кумулятивним снарядом. </w:t>
      </w:r>
      <w:r w:rsidR="00A53CE1">
        <w:rPr>
          <w:rFonts w:ascii="Times New Roman" w:hAnsi="Times New Roman" w:cs="Times New Roman"/>
          <w:lang w:val="uk-UA"/>
        </w:rPr>
        <w:t>Зазначимо</w:t>
      </w:r>
      <w:r w:rsidR="001C2F76">
        <w:rPr>
          <w:rFonts w:ascii="Times New Roman" w:hAnsi="Times New Roman" w:cs="Times New Roman"/>
          <w:lang w:val="uk-UA"/>
        </w:rPr>
        <w:t xml:space="preserve">, що </w:t>
      </w:r>
      <w:r w:rsidR="00B12D85">
        <w:rPr>
          <w:rFonts w:ascii="Times New Roman" w:hAnsi="Times New Roman" w:cs="Times New Roman"/>
          <w:lang w:val="uk-UA"/>
        </w:rPr>
        <w:t>випадки такого застосування різних видів зброї</w:t>
      </w:r>
      <w:r w:rsidR="001C2F76">
        <w:rPr>
          <w:rFonts w:ascii="Times New Roman" w:hAnsi="Times New Roman" w:cs="Times New Roman"/>
          <w:lang w:val="uk-UA"/>
        </w:rPr>
        <w:t xml:space="preserve"> під час ведення бойових дій спостерігалися неодноразово.</w:t>
      </w:r>
    </w:p>
    <w:p w:rsidR="001C2F76" w:rsidRDefault="00056BCC" w:rsidP="00B713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Зважаючи на сказане,</w:t>
      </w:r>
      <w:r w:rsidR="001C2F76">
        <w:rPr>
          <w:rFonts w:ascii="Times New Roman" w:hAnsi="Times New Roman" w:cs="Times New Roman"/>
          <w:lang w:val="uk-UA"/>
        </w:rPr>
        <w:t xml:space="preserve"> нескладно зрозуміти</w:t>
      </w:r>
      <w:r>
        <w:rPr>
          <w:rFonts w:ascii="Times New Roman" w:hAnsi="Times New Roman" w:cs="Times New Roman"/>
          <w:lang w:val="uk-UA"/>
        </w:rPr>
        <w:t>,</w:t>
      </w:r>
      <w:r w:rsidR="001C2F76">
        <w:rPr>
          <w:rFonts w:ascii="Times New Roman" w:hAnsi="Times New Roman" w:cs="Times New Roman"/>
          <w:lang w:val="uk-UA"/>
        </w:rPr>
        <w:t xml:space="preserve"> що актуальною проблемою сьогодення є проблема розроблення, випробовування та застосування нового протитанкового </w:t>
      </w:r>
      <w:r w:rsidR="00EF0F56">
        <w:rPr>
          <w:rFonts w:ascii="Times New Roman" w:hAnsi="Times New Roman" w:cs="Times New Roman"/>
          <w:lang w:val="uk-UA"/>
        </w:rPr>
        <w:t xml:space="preserve">артилерійського </w:t>
      </w:r>
      <w:proofErr w:type="spellStart"/>
      <w:r w:rsidR="001C2F76">
        <w:rPr>
          <w:rFonts w:ascii="Times New Roman" w:hAnsi="Times New Roman" w:cs="Times New Roman"/>
          <w:lang w:val="uk-UA"/>
        </w:rPr>
        <w:t>боєприпас</w:t>
      </w:r>
      <w:r w:rsidR="00B12D85">
        <w:rPr>
          <w:rFonts w:ascii="Times New Roman" w:hAnsi="Times New Roman" w:cs="Times New Roman"/>
          <w:lang w:val="uk-UA"/>
        </w:rPr>
        <w:t>у</w:t>
      </w:r>
      <w:proofErr w:type="spellEnd"/>
      <w:r w:rsidR="001C2F76">
        <w:rPr>
          <w:rFonts w:ascii="Times New Roman" w:hAnsi="Times New Roman" w:cs="Times New Roman"/>
          <w:lang w:val="uk-UA"/>
        </w:rPr>
        <w:t xml:space="preserve">, який би реалізовував у собі дві </w:t>
      </w:r>
      <w:r w:rsidR="00B12D85">
        <w:rPr>
          <w:rFonts w:ascii="Times New Roman" w:hAnsi="Times New Roman" w:cs="Times New Roman"/>
          <w:lang w:val="uk-UA"/>
        </w:rPr>
        <w:t xml:space="preserve">послідовні </w:t>
      </w:r>
      <w:r w:rsidR="001C2F76">
        <w:rPr>
          <w:rFonts w:ascii="Times New Roman" w:hAnsi="Times New Roman" w:cs="Times New Roman"/>
          <w:lang w:val="uk-UA"/>
        </w:rPr>
        <w:t xml:space="preserve">функції: </w:t>
      </w:r>
      <w:r w:rsidR="00B12D85">
        <w:rPr>
          <w:rFonts w:ascii="Times New Roman" w:hAnsi="Times New Roman" w:cs="Times New Roman"/>
          <w:lang w:val="uk-UA"/>
        </w:rPr>
        <w:t>перша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–</w:t>
      </w:r>
      <w:r w:rsidR="00EF0F56">
        <w:rPr>
          <w:rFonts w:ascii="Times New Roman" w:hAnsi="Times New Roman" w:cs="Times New Roman"/>
          <w:lang w:val="uk-UA"/>
        </w:rPr>
        <w:t>з</w:t>
      </w:r>
      <w:r w:rsidR="001C2F76">
        <w:rPr>
          <w:rFonts w:ascii="Times New Roman" w:hAnsi="Times New Roman" w:cs="Times New Roman"/>
          <w:lang w:val="uk-UA"/>
        </w:rPr>
        <w:t>нищення</w:t>
      </w:r>
      <w:proofErr w:type="spellEnd"/>
      <w:r w:rsidR="001C2F76">
        <w:rPr>
          <w:rFonts w:ascii="Times New Roman" w:hAnsi="Times New Roman" w:cs="Times New Roman"/>
          <w:lang w:val="uk-UA"/>
        </w:rPr>
        <w:t xml:space="preserve"> активних та динамічних засобів захисту танків</w:t>
      </w:r>
      <w:r w:rsidR="00B12D85">
        <w:rPr>
          <w:rFonts w:ascii="Times New Roman" w:hAnsi="Times New Roman" w:cs="Times New Roman"/>
          <w:lang w:val="uk-UA"/>
        </w:rPr>
        <w:t>, друга</w:t>
      </w:r>
      <w:r>
        <w:rPr>
          <w:rFonts w:ascii="Times New Roman" w:hAnsi="Times New Roman" w:cs="Times New Roman"/>
          <w:lang w:val="uk-UA"/>
        </w:rPr>
        <w:t xml:space="preserve"> – </w:t>
      </w:r>
      <w:r w:rsidR="00B12D85">
        <w:rPr>
          <w:rFonts w:ascii="Times New Roman" w:hAnsi="Times New Roman" w:cs="Times New Roman"/>
          <w:lang w:val="uk-UA"/>
        </w:rPr>
        <w:t>ураження броні танку</w:t>
      </w:r>
      <w:r w:rsidR="001C2F76">
        <w:rPr>
          <w:rFonts w:ascii="Times New Roman" w:hAnsi="Times New Roman" w:cs="Times New Roman"/>
          <w:lang w:val="uk-UA"/>
        </w:rPr>
        <w:t xml:space="preserve"> кумулятивн</w:t>
      </w:r>
      <w:r w:rsidR="00B12D85">
        <w:rPr>
          <w:rFonts w:ascii="Times New Roman" w:hAnsi="Times New Roman" w:cs="Times New Roman"/>
          <w:lang w:val="uk-UA"/>
        </w:rPr>
        <w:t>им</w:t>
      </w:r>
      <w:r w:rsidR="001C2F76">
        <w:rPr>
          <w:rFonts w:ascii="Times New Roman" w:hAnsi="Times New Roman" w:cs="Times New Roman"/>
          <w:lang w:val="uk-UA"/>
        </w:rPr>
        <w:t xml:space="preserve"> струмен</w:t>
      </w:r>
      <w:r w:rsidR="00B12D85">
        <w:rPr>
          <w:rFonts w:ascii="Times New Roman" w:hAnsi="Times New Roman" w:cs="Times New Roman"/>
          <w:lang w:val="uk-UA"/>
        </w:rPr>
        <w:t>ем</w:t>
      </w:r>
      <w:r w:rsidR="001C2F76">
        <w:rPr>
          <w:rFonts w:ascii="Times New Roman" w:hAnsi="Times New Roman" w:cs="Times New Roman"/>
          <w:lang w:val="uk-UA"/>
        </w:rPr>
        <w:t xml:space="preserve">. </w:t>
      </w:r>
    </w:p>
    <w:p w:rsidR="00B12D85" w:rsidRDefault="00B12D85" w:rsidP="00B713F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Отже, застосовуючи такі способи та розробивши сучасні боєприпаси </w:t>
      </w:r>
      <w:r w:rsidR="00A53CE1">
        <w:rPr>
          <w:rFonts w:ascii="Times New Roman" w:hAnsi="Times New Roman" w:cs="Times New Roman"/>
          <w:lang w:val="uk-UA"/>
        </w:rPr>
        <w:t xml:space="preserve">для танкових і артилерійських гармат,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>можна більш ефективно боротися з бронетанковою технікою ворога.</w:t>
      </w:r>
    </w:p>
    <w:p w:rsidR="00E804F9" w:rsidRDefault="00E804F9" w:rsidP="00E804F9">
      <w:pPr>
        <w:pStyle w:val="a8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E804F9" w:rsidRDefault="00E804F9" w:rsidP="00E804F9">
      <w:pPr>
        <w:pStyle w:val="a8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lang w:val="uk-UA"/>
        </w:rPr>
        <w:lastRenderedPageBreak/>
        <w:t>Список використаних джерел:</w:t>
      </w:r>
    </w:p>
    <w:p w:rsidR="00B12D85" w:rsidRPr="00FD13E9" w:rsidRDefault="00B12D85" w:rsidP="00E804F9">
      <w:pPr>
        <w:numPr>
          <w:ilvl w:val="0"/>
          <w:numId w:val="1"/>
        </w:numPr>
        <w:shd w:val="clear" w:color="auto" w:fill="FFFFFF"/>
        <w:spacing w:after="0" w:line="240" w:lineRule="auto"/>
        <w:ind w:left="1134" w:hanging="567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D13E9">
        <w:rPr>
          <w:rStyle w:val="citation"/>
          <w:rFonts w:ascii="Times New Roman" w:hAnsi="Times New Roman" w:cs="Times New Roman"/>
          <w:iCs/>
          <w:color w:val="000000" w:themeColor="text1"/>
          <w:lang w:val="en-US"/>
        </w:rPr>
        <w:t>MacNeil</w:t>
      </w:r>
      <w:proofErr w:type="spellEnd"/>
      <w:r w:rsidRPr="00FD13E9">
        <w:rPr>
          <w:rStyle w:val="citation"/>
          <w:rFonts w:ascii="Times New Roman" w:hAnsi="Times New Roman" w:cs="Times New Roman"/>
          <w:iCs/>
          <w:color w:val="000000" w:themeColor="text1"/>
          <w:lang w:val="en-US"/>
        </w:rPr>
        <w:t xml:space="preserve"> M.</w:t>
      </w:r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 </w:t>
      </w:r>
      <w:hyperlink r:id="rId8" w:history="1">
        <w:r w:rsidRPr="00FD13E9">
          <w:rPr>
            <w:rStyle w:val="a3"/>
            <w:rFonts w:ascii="Times New Roman" w:hAnsi="Times New Roman" w:cs="Times New Roman"/>
            <w:color w:val="000000" w:themeColor="text1"/>
            <w:u w:val="none"/>
            <w:lang w:val="en-US"/>
          </w:rPr>
          <w:t>Active Protection Systems: A Potential Jackpot to Future Army Operations</w:t>
        </w:r>
      </w:hyperlink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 (</w:t>
      </w:r>
      <w:proofErr w:type="spellStart"/>
      <w:r w:rsidRPr="00FD13E9">
        <w:rPr>
          <w:rStyle w:val="citation"/>
          <w:rFonts w:ascii="Times New Roman" w:hAnsi="Times New Roman" w:cs="Times New Roman"/>
          <w:color w:val="000000" w:themeColor="text1"/>
        </w:rPr>
        <w:t>англ</w:t>
      </w:r>
      <w:proofErr w:type="spellEnd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.) // Canadian Military Journal. </w:t>
      </w:r>
    </w:p>
    <w:p w:rsidR="00B12D85" w:rsidRPr="00FD13E9" w:rsidRDefault="00B12D85" w:rsidP="00E804F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34" w:hanging="567"/>
        <w:rPr>
          <w:rFonts w:ascii="Times New Roman" w:hAnsi="Times New Roman" w:cs="Times New Roman"/>
          <w:color w:val="000000" w:themeColor="text1"/>
        </w:rPr>
      </w:pPr>
      <w:r w:rsidRPr="00FD13E9">
        <w:rPr>
          <w:rStyle w:val="citation"/>
          <w:rFonts w:ascii="Times New Roman" w:hAnsi="Times New Roman" w:cs="Times New Roman"/>
          <w:iCs/>
          <w:color w:val="000000" w:themeColor="text1"/>
          <w:lang w:val="en-US"/>
        </w:rPr>
        <w:t xml:space="preserve">Paolo </w:t>
      </w:r>
      <w:proofErr w:type="spellStart"/>
      <w:r w:rsidRPr="00FD13E9">
        <w:rPr>
          <w:rStyle w:val="citation"/>
          <w:rFonts w:ascii="Times New Roman" w:hAnsi="Times New Roman" w:cs="Times New Roman"/>
          <w:iCs/>
          <w:color w:val="000000" w:themeColor="text1"/>
          <w:lang w:val="en-US"/>
        </w:rPr>
        <w:t>Valpolini</w:t>
      </w:r>
      <w:proofErr w:type="spellEnd"/>
      <w:r w:rsidRPr="00FD13E9">
        <w:rPr>
          <w:rStyle w:val="citation"/>
          <w:rFonts w:ascii="Times New Roman" w:hAnsi="Times New Roman" w:cs="Times New Roman"/>
          <w:iCs/>
          <w:color w:val="000000" w:themeColor="text1"/>
          <w:lang w:val="en-US"/>
        </w:rPr>
        <w:t>.</w:t>
      </w:r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 xml:space="preserve"> Active </w:t>
      </w:r>
      <w:proofErr w:type="spellStart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Armoured</w:t>
      </w:r>
      <w:proofErr w:type="spellEnd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 xml:space="preserve"> Vehicle </w:t>
      </w:r>
      <w:proofErr w:type="spellStart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Protection</w:t>
      </w:r>
      <w:proofErr w:type="gramStart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,or</w:t>
      </w:r>
      <w:proofErr w:type="spellEnd"/>
      <w:proofErr w:type="gramEnd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 xml:space="preserve"> an Extra Seven </w:t>
      </w:r>
      <w:proofErr w:type="spellStart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Tonnes</w:t>
      </w:r>
      <w:proofErr w:type="spellEnd"/>
      <w:r w:rsidRPr="00FD13E9">
        <w:rPr>
          <w:rStyle w:val="citation"/>
          <w:rFonts w:ascii="Times New Roman" w:hAnsi="Times New Roman" w:cs="Times New Roman"/>
          <w:color w:val="000000" w:themeColor="text1"/>
          <w:lang w:val="en-US"/>
        </w:rPr>
        <w:t>? </w:t>
      </w:r>
      <w:r w:rsidRPr="00FD13E9">
        <w:rPr>
          <w:rStyle w:val="citation"/>
          <w:rFonts w:ascii="Times New Roman" w:hAnsi="Times New Roman" w:cs="Times New Roman"/>
          <w:color w:val="000000" w:themeColor="text1"/>
        </w:rPr>
        <w:t xml:space="preserve">(англ.) // </w:t>
      </w:r>
      <w:proofErr w:type="spellStart"/>
      <w:r w:rsidRPr="00FD13E9">
        <w:rPr>
          <w:rStyle w:val="citation"/>
          <w:rFonts w:ascii="Times New Roman" w:hAnsi="Times New Roman" w:cs="Times New Roman"/>
          <w:color w:val="000000" w:themeColor="text1"/>
        </w:rPr>
        <w:t>Armada</w:t>
      </w:r>
      <w:proofErr w:type="spellEnd"/>
      <w:r w:rsidRPr="00FD13E9">
        <w:rPr>
          <w:rStyle w:val="citation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D13E9">
        <w:rPr>
          <w:rStyle w:val="citation"/>
          <w:rFonts w:ascii="Times New Roman" w:hAnsi="Times New Roman" w:cs="Times New Roman"/>
          <w:color w:val="000000" w:themeColor="text1"/>
        </w:rPr>
        <w:t>International</w:t>
      </w:r>
      <w:proofErr w:type="spellEnd"/>
      <w:proofErr w:type="gramStart"/>
      <w:r w:rsidRPr="00FD13E9">
        <w:rPr>
          <w:rStyle w:val="citation"/>
          <w:rFonts w:ascii="Times New Roman" w:hAnsi="Times New Roman" w:cs="Times New Roman"/>
          <w:color w:val="000000" w:themeColor="text1"/>
        </w:rPr>
        <w:t> :</w:t>
      </w:r>
      <w:proofErr w:type="gramEnd"/>
      <w:r w:rsidRPr="00FD13E9">
        <w:rPr>
          <w:rStyle w:val="citation"/>
          <w:rFonts w:ascii="Times New Roman" w:hAnsi="Times New Roman" w:cs="Times New Roman"/>
          <w:color w:val="000000" w:themeColor="text1"/>
        </w:rPr>
        <w:t xml:space="preserve"> журнал. </w:t>
      </w:r>
    </w:p>
    <w:p w:rsidR="00B12D85" w:rsidRPr="00FD13E9" w:rsidRDefault="00A862BB" w:rsidP="00E804F9">
      <w:pPr>
        <w:pStyle w:val="a8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hyperlink r:id="rId9" w:history="1">
        <w:r w:rsidR="00B12D85" w:rsidRPr="00FD13E9">
          <w:rPr>
            <w:rFonts w:ascii="Times New Roman" w:hAnsi="Times New Roman" w:cs="Times New Roman"/>
            <w:color w:val="000000" w:themeColor="text1"/>
          </w:rPr>
          <w:t>Модули кумулятивной защиты «Нож»</w:t>
        </w:r>
      </w:hyperlink>
      <w:r w:rsidR="00B12D85"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spellStart"/>
      <w:r w:rsidR="00B12D85"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>Офіційний</w:t>
      </w:r>
      <w:proofErr w:type="spellEnd"/>
      <w:r w:rsidR="00B12D85"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сайт СКТБ ІПМ НАН </w:t>
      </w:r>
      <w:proofErr w:type="spellStart"/>
      <w:r w:rsidR="00B12D85"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>України</w:t>
      </w:r>
      <w:proofErr w:type="spellEnd"/>
      <w:r w:rsidR="00B12D85"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E07371" w:rsidRPr="00FD13E9" w:rsidRDefault="00E07371" w:rsidP="00E804F9">
      <w:pPr>
        <w:pStyle w:val="a8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FD13E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 xml:space="preserve">Игорь </w:t>
      </w:r>
      <w:proofErr w:type="spellStart"/>
      <w:r w:rsidRPr="00FD13E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Осипчук</w:t>
      </w:r>
      <w:proofErr w:type="spellEnd"/>
      <w:r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>. </w:t>
      </w:r>
      <w:hyperlink r:id="rId10" w:history="1">
        <w:r w:rsidRPr="00FD13E9">
          <w:rPr>
            <w:rFonts w:ascii="Times New Roman" w:hAnsi="Times New Roman" w:cs="Times New Roman"/>
            <w:color w:val="000000" w:themeColor="text1"/>
          </w:rPr>
          <w:t xml:space="preserve">Василий </w:t>
        </w:r>
        <w:proofErr w:type="spellStart"/>
        <w:r w:rsidRPr="00FD13E9">
          <w:rPr>
            <w:rFonts w:ascii="Times New Roman" w:hAnsi="Times New Roman" w:cs="Times New Roman"/>
            <w:color w:val="000000" w:themeColor="text1"/>
          </w:rPr>
          <w:t>Хитрик</w:t>
        </w:r>
        <w:proofErr w:type="spellEnd"/>
        <w:r w:rsidRPr="00FD13E9">
          <w:rPr>
            <w:rFonts w:ascii="Times New Roman" w:hAnsi="Times New Roman" w:cs="Times New Roman"/>
            <w:color w:val="000000" w:themeColor="text1"/>
          </w:rPr>
          <w:t>: «В боях на Донбассе наша система „Нож“ спасает танки»</w:t>
        </w:r>
      </w:hyperlink>
      <w:r w:rsidRPr="00FD13E9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FD13E9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Факты и комментарии</w:t>
      </w:r>
      <w:r w:rsidRPr="00FD13E9">
        <w:rPr>
          <w:rFonts w:ascii="Times New Roman" w:hAnsi="Times New Roman" w:cs="Times New Roman"/>
          <w:color w:val="000000" w:themeColor="text1"/>
          <w:shd w:val="clear" w:color="auto" w:fill="FFFFFF"/>
        </w:rPr>
        <w:t>. 30.07.2014.</w:t>
      </w:r>
    </w:p>
    <w:p w:rsidR="00FD13E9" w:rsidRPr="00FD13E9" w:rsidRDefault="00FD13E9" w:rsidP="00E804F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34" w:hanging="567"/>
        <w:rPr>
          <w:rFonts w:ascii="Times New Roman" w:eastAsia="Times New Roman" w:hAnsi="Times New Roman" w:cs="Times New Roman"/>
          <w:color w:val="202122"/>
          <w:lang w:eastAsia="ru-RU"/>
        </w:rPr>
      </w:pPr>
      <w:proofErr w:type="spell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Вогнева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 </w:t>
      </w:r>
      <w:proofErr w:type="spellStart"/>
      <w:proofErr w:type="gram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п</w:t>
      </w:r>
      <w:proofErr w:type="gram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ідготовка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: </w:t>
      </w:r>
      <w:proofErr w:type="spell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Навч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. </w:t>
      </w:r>
      <w:proofErr w:type="spellStart"/>
      <w:proofErr w:type="gram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пос</w:t>
      </w:r>
      <w:proofErr w:type="gram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ібник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 (з метод. рек.)/ Василенко В. В., Дзюба В. М., </w:t>
      </w:r>
      <w:proofErr w:type="spell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Окунський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 О. Ю., </w:t>
      </w:r>
      <w:proofErr w:type="spell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Пилипів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 Б. І., за ред. </w:t>
      </w:r>
      <w:proofErr w:type="spellStart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>Пилипіва</w:t>
      </w:r>
      <w:proofErr w:type="spellEnd"/>
      <w:r w:rsidRPr="00FD13E9">
        <w:rPr>
          <w:rFonts w:ascii="Times New Roman" w:eastAsia="Times New Roman" w:hAnsi="Times New Roman" w:cs="Times New Roman"/>
          <w:color w:val="202122"/>
          <w:lang w:eastAsia="ru-RU"/>
        </w:rPr>
        <w:t xml:space="preserve"> Б. І., — К.: Вид. Паливода А. В., 2003. — 272 с.</w:t>
      </w:r>
    </w:p>
    <w:p w:rsidR="00FD13E9" w:rsidRPr="00E07371" w:rsidRDefault="00FD13E9" w:rsidP="00FD13E9">
      <w:pPr>
        <w:pStyle w:val="a8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D4282" w:rsidRPr="0026517F" w:rsidRDefault="002D4282" w:rsidP="002D42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</w:pPr>
      <w:proofErr w:type="spellStart"/>
      <w:r w:rsidRPr="0026517F"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  <w:t>Домненко</w:t>
      </w:r>
      <w:proofErr w:type="spellEnd"/>
      <w:r w:rsidRPr="0026517F">
        <w:rPr>
          <w:rFonts w:ascii="Times New Roman" w:eastAsia="Times New Roman" w:hAnsi="Times New Roman" w:cs="Times New Roman"/>
          <w:b/>
          <w:color w:val="000000" w:themeColor="text1"/>
          <w:lang w:val="uk-UA" w:eastAsia="ru-RU"/>
        </w:rPr>
        <w:t xml:space="preserve"> Микола Григорович, викладач кафедри військової підготовки, </w:t>
      </w:r>
      <w:r w:rsidRPr="0026517F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>mikoladomnenko568@gmail.com</w:t>
      </w:r>
      <w:r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  <w:lang w:val="uk-UA"/>
        </w:rPr>
        <w:t>.</w:t>
      </w:r>
    </w:p>
    <w:p w:rsidR="002D4282" w:rsidRPr="0026517F" w:rsidRDefault="002D4282" w:rsidP="002D42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6517F">
        <w:rPr>
          <w:rFonts w:ascii="Times New Roman" w:hAnsi="Times New Roman" w:cs="Times New Roman"/>
          <w:b/>
          <w:lang w:val="en"/>
        </w:rPr>
        <w:t>Mykola</w:t>
      </w:r>
      <w:proofErr w:type="spellEnd"/>
      <w:r w:rsidRPr="0026517F">
        <w:rPr>
          <w:rFonts w:ascii="Times New Roman" w:hAnsi="Times New Roman" w:cs="Times New Roman"/>
          <w:b/>
          <w:lang w:val="en"/>
        </w:rPr>
        <w:t xml:space="preserve"> </w:t>
      </w:r>
      <w:proofErr w:type="spellStart"/>
      <w:r w:rsidRPr="0026517F">
        <w:rPr>
          <w:rFonts w:ascii="Times New Roman" w:hAnsi="Times New Roman" w:cs="Times New Roman"/>
          <w:b/>
          <w:lang w:val="en"/>
        </w:rPr>
        <w:t>Hryhorovych</w:t>
      </w:r>
      <w:proofErr w:type="spellEnd"/>
      <w:r w:rsidRPr="0026517F">
        <w:rPr>
          <w:rFonts w:ascii="Times New Roman" w:hAnsi="Times New Roman" w:cs="Times New Roman"/>
          <w:b/>
          <w:lang w:val="en"/>
        </w:rPr>
        <w:t xml:space="preserve"> </w:t>
      </w:r>
      <w:proofErr w:type="spellStart"/>
      <w:r w:rsidRPr="0026517F">
        <w:rPr>
          <w:rFonts w:ascii="Times New Roman" w:hAnsi="Times New Roman" w:cs="Times New Roman"/>
          <w:b/>
          <w:lang w:val="en"/>
        </w:rPr>
        <w:t>Domnenko</w:t>
      </w:r>
      <w:proofErr w:type="spellEnd"/>
      <w:r w:rsidRPr="0026517F">
        <w:rPr>
          <w:rFonts w:ascii="Times New Roman" w:hAnsi="Times New Roman" w:cs="Times New Roman"/>
          <w:b/>
          <w:lang w:val="en"/>
        </w:rPr>
        <w:t>, teacher of the Department of Military Training, mikoladomnenko568@gmail.com.</w:t>
      </w:r>
    </w:p>
    <w:p w:rsidR="002D4282" w:rsidRPr="002D4282" w:rsidRDefault="002D4282" w:rsidP="002D4282">
      <w:pPr>
        <w:pStyle w:val="a8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B713F9" w:rsidRPr="00B713F9" w:rsidRDefault="00B713F9" w:rsidP="00B713F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val="uk-UA" w:eastAsia="ru-RU"/>
        </w:rPr>
      </w:pPr>
      <w:r w:rsidRPr="00B713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HYPERLINK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 "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https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://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uk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wikipedia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.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org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wiki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/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FGM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>-148_</w:instrText>
      </w:r>
      <w:r w:rsidRPr="002D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>Javelin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instrText xml:space="preserve">" </w:instrText>
      </w:r>
      <w:r w:rsidRPr="00B713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713F9" w:rsidRPr="00A43E55" w:rsidRDefault="00B713F9" w:rsidP="00B713F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B713F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F3FC4" w:rsidRDefault="009F3FC4" w:rsidP="00EF34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sectPr w:rsidR="009F3FC4" w:rsidSect="00193E1F">
      <w:pgSz w:w="11906" w:h="16838"/>
      <w:pgMar w:top="1418" w:right="1418" w:bottom="1418" w:left="1418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BB" w:rsidRDefault="00A862BB" w:rsidP="00193E1F">
      <w:pPr>
        <w:spacing w:after="0" w:line="240" w:lineRule="auto"/>
      </w:pPr>
      <w:r>
        <w:separator/>
      </w:r>
    </w:p>
  </w:endnote>
  <w:endnote w:type="continuationSeparator" w:id="0">
    <w:p w:rsidR="00A862BB" w:rsidRDefault="00A862BB" w:rsidP="0019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BB" w:rsidRDefault="00A862BB" w:rsidP="00193E1F">
      <w:pPr>
        <w:spacing w:after="0" w:line="240" w:lineRule="auto"/>
      </w:pPr>
      <w:r>
        <w:separator/>
      </w:r>
    </w:p>
  </w:footnote>
  <w:footnote w:type="continuationSeparator" w:id="0">
    <w:p w:rsidR="00A862BB" w:rsidRDefault="00A862BB" w:rsidP="00193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40C2"/>
    <w:multiLevelType w:val="multilevel"/>
    <w:tmpl w:val="12A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47DDB"/>
    <w:multiLevelType w:val="multilevel"/>
    <w:tmpl w:val="FCF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B77AD1"/>
    <w:multiLevelType w:val="hybridMultilevel"/>
    <w:tmpl w:val="8D0CB0D6"/>
    <w:lvl w:ilvl="0" w:tplc="8746E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1A"/>
    <w:rsid w:val="00027DAB"/>
    <w:rsid w:val="00056BCC"/>
    <w:rsid w:val="0008427C"/>
    <w:rsid w:val="0009651A"/>
    <w:rsid w:val="00123417"/>
    <w:rsid w:val="00156BAC"/>
    <w:rsid w:val="00193E1F"/>
    <w:rsid w:val="001C2F76"/>
    <w:rsid w:val="001D0230"/>
    <w:rsid w:val="001F5A63"/>
    <w:rsid w:val="002B66D6"/>
    <w:rsid w:val="002D4282"/>
    <w:rsid w:val="003E7FAE"/>
    <w:rsid w:val="00415291"/>
    <w:rsid w:val="004415A0"/>
    <w:rsid w:val="004844ED"/>
    <w:rsid w:val="005333EA"/>
    <w:rsid w:val="00582C8D"/>
    <w:rsid w:val="0065205A"/>
    <w:rsid w:val="0065650E"/>
    <w:rsid w:val="006D450E"/>
    <w:rsid w:val="00715C2C"/>
    <w:rsid w:val="00751597"/>
    <w:rsid w:val="0081685A"/>
    <w:rsid w:val="009772AE"/>
    <w:rsid w:val="009A53DA"/>
    <w:rsid w:val="009F3FC4"/>
    <w:rsid w:val="00A22378"/>
    <w:rsid w:val="00A43E55"/>
    <w:rsid w:val="00A53CE1"/>
    <w:rsid w:val="00A862BB"/>
    <w:rsid w:val="00B12D85"/>
    <w:rsid w:val="00B713F9"/>
    <w:rsid w:val="00C178AD"/>
    <w:rsid w:val="00C7568B"/>
    <w:rsid w:val="00CB26E2"/>
    <w:rsid w:val="00CD782E"/>
    <w:rsid w:val="00D55B8D"/>
    <w:rsid w:val="00D8145B"/>
    <w:rsid w:val="00DC5B51"/>
    <w:rsid w:val="00DD7697"/>
    <w:rsid w:val="00DE66B5"/>
    <w:rsid w:val="00E07371"/>
    <w:rsid w:val="00E20DF6"/>
    <w:rsid w:val="00E347F7"/>
    <w:rsid w:val="00E7473A"/>
    <w:rsid w:val="00E804F9"/>
    <w:rsid w:val="00EF0647"/>
    <w:rsid w:val="00EF0F56"/>
    <w:rsid w:val="00EF344E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6E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E1F"/>
  </w:style>
  <w:style w:type="paragraph" w:styleId="a6">
    <w:name w:val="footer"/>
    <w:basedOn w:val="a"/>
    <w:link w:val="a7"/>
    <w:uiPriority w:val="99"/>
    <w:unhideWhenUsed/>
    <w:rsid w:val="0019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E1F"/>
  </w:style>
  <w:style w:type="paragraph" w:styleId="a8">
    <w:name w:val="List Paragraph"/>
    <w:basedOn w:val="a"/>
    <w:uiPriority w:val="34"/>
    <w:qFormat/>
    <w:rsid w:val="00B12D85"/>
    <w:pPr>
      <w:ind w:left="720"/>
      <w:contextualSpacing/>
    </w:pPr>
  </w:style>
  <w:style w:type="character" w:customStyle="1" w:styleId="citation">
    <w:name w:val="citation"/>
    <w:basedOn w:val="a0"/>
    <w:rsid w:val="00B12D85"/>
  </w:style>
  <w:style w:type="character" w:customStyle="1" w:styleId="nowrap">
    <w:name w:val="nowrap"/>
    <w:basedOn w:val="a0"/>
    <w:rsid w:val="00B12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6E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E1F"/>
  </w:style>
  <w:style w:type="paragraph" w:styleId="a6">
    <w:name w:val="footer"/>
    <w:basedOn w:val="a"/>
    <w:link w:val="a7"/>
    <w:uiPriority w:val="99"/>
    <w:unhideWhenUsed/>
    <w:rsid w:val="0019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E1F"/>
  </w:style>
  <w:style w:type="paragraph" w:styleId="a8">
    <w:name w:val="List Paragraph"/>
    <w:basedOn w:val="a"/>
    <w:uiPriority w:val="34"/>
    <w:qFormat/>
    <w:rsid w:val="00B12D85"/>
    <w:pPr>
      <w:ind w:left="720"/>
      <w:contextualSpacing/>
    </w:pPr>
  </w:style>
  <w:style w:type="character" w:customStyle="1" w:styleId="citation">
    <w:name w:val="citation"/>
    <w:basedOn w:val="a0"/>
    <w:rsid w:val="00B12D85"/>
  </w:style>
  <w:style w:type="character" w:customStyle="1" w:styleId="nowrap">
    <w:name w:val="nowrap"/>
    <w:basedOn w:val="a0"/>
    <w:rsid w:val="00B12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.forces.gc.ca/vol13/no2/doc/MacNeill-Pages1725-eng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akty.ua/185526-vasilij-hitrik-v-boyah-na-donbasse-nasha-sistema-nozh-spasaet-tan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dtb.kiev.ua/sdtb_defence_r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21</cp:revision>
  <dcterms:created xsi:type="dcterms:W3CDTF">2023-10-20T06:50:00Z</dcterms:created>
  <dcterms:modified xsi:type="dcterms:W3CDTF">2023-10-29T17:37:00Z</dcterms:modified>
</cp:coreProperties>
</file>